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4A4E"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8240"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438C8533" w14:textId="77777777" w:rsidR="00C973CA" w:rsidRDefault="00C973CA">
      <w:pPr>
        <w:rPr>
          <w:rFonts w:ascii="Times New Roman" w:eastAsia="Times New Roman" w:hAnsi="Times New Roman" w:cs="Times New Roman"/>
          <w:sz w:val="20"/>
          <w:szCs w:val="20"/>
        </w:rPr>
      </w:pPr>
    </w:p>
    <w:p w14:paraId="00DEE0D4" w14:textId="635E8165" w:rsidR="00C973CA" w:rsidRDefault="009C309E">
      <w:pPr>
        <w:spacing w:before="1"/>
        <w:rPr>
          <w:rFonts w:ascii="Times New Roman" w:eastAsia="Times New Roman" w:hAnsi="Times New Roman" w:cs="Times New Roman"/>
          <w:sz w:val="21"/>
          <w:szCs w:val="21"/>
        </w:rPr>
      </w:pPr>
      <w:r w:rsidRPr="00D22096">
        <w:rPr>
          <w:rFonts w:ascii="Arial"/>
          <w:noProof/>
          <w:lang w:val="en-GB" w:eastAsia="en-GB"/>
        </w:rPr>
        <mc:AlternateContent>
          <mc:Choice Requires="wps">
            <w:drawing>
              <wp:anchor distT="45720" distB="45720" distL="114300" distR="114300" simplePos="0" relativeHeight="251658242" behindDoc="0" locked="0" layoutInCell="1" allowOverlap="1" wp14:anchorId="293A8322" wp14:editId="17ACD2D9">
                <wp:simplePos x="0" y="0"/>
                <wp:positionH relativeFrom="margin">
                  <wp:posOffset>3485515</wp:posOffset>
                </wp:positionH>
                <wp:positionV relativeFrom="paragraph">
                  <wp:posOffset>38100</wp:posOffset>
                </wp:positionV>
                <wp:extent cx="2981325" cy="1404620"/>
                <wp:effectExtent l="0" t="0" r="28575"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1404620"/>
                        </a:xfrm>
                        <a:prstGeom prst="rect">
                          <a:avLst/>
                        </a:prstGeom>
                        <a:solidFill>
                          <a:srgbClr val="FFFFFF"/>
                        </a:solidFill>
                        <a:ln w="9525">
                          <a:solidFill>
                            <a:sysClr val="window" lastClr="FFFFFF"/>
                          </a:solidFill>
                          <a:miter lim="800000"/>
                          <a:headEnd/>
                          <a:tailEnd/>
                        </a:ln>
                      </wps:spPr>
                      <wps:txbx>
                        <w:txbxContent>
                          <w:p w14:paraId="3B0E41A5" w14:textId="068D529E" w:rsidR="009C309E" w:rsidRPr="007E7BE0" w:rsidRDefault="009C309E" w:rsidP="009C309E">
                            <w:pPr>
                              <w:pStyle w:val="Header"/>
                              <w:tabs>
                                <w:tab w:val="center" w:pos="1595"/>
                              </w:tabs>
                              <w:ind w:right="-486"/>
                              <w:rPr>
                                <w:rFonts w:ascii="Arial"/>
                              </w:rPr>
                            </w:pPr>
                            <w:r w:rsidRPr="007E7BE0">
                              <w:rPr>
                                <w:rFonts w:ascii="Arial"/>
                              </w:rPr>
                              <w:t xml:space="preserve">Email: </w:t>
                            </w:r>
                            <w:r>
                              <w:rPr>
                                <w:rFonts w:ascii="Arial"/>
                              </w:rPr>
                              <w:t>louise.davis</w:t>
                            </w:r>
                            <w:r w:rsidRPr="007E7BE0">
                              <w:rPr>
                                <w:rFonts w:ascii="Arial"/>
                              </w:rPr>
                              <w:t>@babcockinternational.com</w:t>
                            </w:r>
                          </w:p>
                          <w:p w14:paraId="2CF91E20" w14:textId="77777777" w:rsidR="009C309E" w:rsidRPr="007E7BE0" w:rsidRDefault="007D241C" w:rsidP="009C309E">
                            <w:pPr>
                              <w:pStyle w:val="Header"/>
                              <w:tabs>
                                <w:tab w:val="center" w:pos="1595"/>
                              </w:tabs>
                              <w:rPr>
                                <w:rFonts w:ascii="Arial"/>
                              </w:rPr>
                            </w:pPr>
                            <w:hyperlink r:id="rId13" w:history="1">
                              <w:r w:rsidR="009C309E" w:rsidRPr="007E7BE0">
                                <w:rPr>
                                  <w:rFonts w:ascii="Arial"/>
                                </w:rPr>
                                <w:t>www.babcockinternational.com</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3A8322" id="_x0000_t202" coordsize="21600,21600" o:spt="202" path="m,l,21600r21600,l21600,xe">
                <v:stroke joinstyle="miter"/>
                <v:path gradientshapeok="t" o:connecttype="rect"/>
              </v:shapetype>
              <v:shape id="Text Box 2" o:spid="_x0000_s1026" type="#_x0000_t202" style="position:absolute;margin-left:274.45pt;margin-top:3pt;width:234.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" strokecolor="window">
                <v:textbox style="mso-fit-shape-to-text:t">
                  <w:txbxContent>
                    <w:p w14:paraId="3B0E41A5" w14:textId="068D529E" w:rsidR="009C309E" w:rsidRPr="007E7BE0" w:rsidRDefault="009C309E" w:rsidP="009C309E">
                      <w:pPr>
                        <w:pStyle w:val="Header"/>
                        <w:tabs>
                          <w:tab w:val="center" w:pos="1595"/>
                        </w:tabs>
                        <w:ind w:right="-486"/>
                        <w:rPr>
                          <w:rFonts w:ascii="Arial"/>
                        </w:rPr>
                      </w:pPr>
                      <w:r w:rsidRPr="007E7BE0">
                        <w:rPr>
                          <w:rFonts w:ascii="Arial"/>
                        </w:rPr>
                        <w:t xml:space="preserve">Email: </w:t>
                      </w:r>
                      <w:r>
                        <w:rPr>
                          <w:rFonts w:ascii="Arial"/>
                        </w:rPr>
                        <w:t>louise.davis</w:t>
                      </w:r>
                      <w:r w:rsidRPr="007E7BE0">
                        <w:rPr>
                          <w:rFonts w:ascii="Arial"/>
                        </w:rPr>
                        <w:t>@babcockinternational.com</w:t>
                      </w:r>
                    </w:p>
                    <w:p w14:paraId="2CF91E20" w14:textId="77777777" w:rsidR="009C309E" w:rsidRPr="007E7BE0" w:rsidRDefault="00D27EE7" w:rsidP="009C309E">
                      <w:pPr>
                        <w:pStyle w:val="Header"/>
                        <w:tabs>
                          <w:tab w:val="center" w:pos="1595"/>
                        </w:tabs>
                        <w:rPr>
                          <w:rFonts w:ascii="Arial"/>
                        </w:rPr>
                      </w:pPr>
                      <w:hyperlink r:id="rId14" w:history="1">
                        <w:r w:rsidR="009C309E" w:rsidRPr="007E7BE0">
                          <w:rPr>
                            <w:rFonts w:ascii="Arial"/>
                          </w:rPr>
                          <w:t>www.babcockinternational.com</w:t>
                        </w:r>
                      </w:hyperlink>
                    </w:p>
                  </w:txbxContent>
                </v:textbox>
                <w10:wrap type="square" anchorx="margin"/>
              </v:shape>
            </w:pict>
          </mc:Fallback>
        </mc:AlternateContent>
      </w:r>
      <w:r w:rsidRPr="00D22096">
        <w:rPr>
          <w:rFonts w:ascii="Times New Roman" w:eastAsia="Times New Roman" w:hAnsi="Times New Roman" w:cs="Times New Roman"/>
          <w:noProof/>
          <w:sz w:val="21"/>
          <w:szCs w:val="21"/>
          <w:lang w:val="en-GB" w:eastAsia="en-GB"/>
        </w:rPr>
        <mc:AlternateContent>
          <mc:Choice Requires="wps">
            <w:drawing>
              <wp:anchor distT="45720" distB="45720" distL="114300" distR="114300" simplePos="0" relativeHeight="251658241" behindDoc="0" locked="0" layoutInCell="1" allowOverlap="1" wp14:anchorId="0FB32328" wp14:editId="4763BD6E">
                <wp:simplePos x="0" y="0"/>
                <wp:positionH relativeFrom="margin">
                  <wp:posOffset>1476375</wp:posOffset>
                </wp:positionH>
                <wp:positionV relativeFrom="paragraph">
                  <wp:posOffset>9525</wp:posOffset>
                </wp:positionV>
                <wp:extent cx="1952625" cy="131445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314450"/>
                        </a:xfrm>
                        <a:prstGeom prst="rect">
                          <a:avLst/>
                        </a:prstGeom>
                        <a:solidFill>
                          <a:srgbClr val="FFFFFF"/>
                        </a:solidFill>
                        <a:ln w="9525">
                          <a:solidFill>
                            <a:sysClr val="window" lastClr="FFFFFF"/>
                          </a:solidFill>
                          <a:miter lim="800000"/>
                          <a:headEnd/>
                          <a:tailEnd/>
                        </a:ln>
                      </wps:spPr>
                      <wps:txbx>
                        <w:txbxContent>
                          <w:p w14:paraId="22C65C51" w14:textId="77777777" w:rsidR="009C309E" w:rsidRPr="007E7BE0" w:rsidRDefault="009C309E" w:rsidP="009C309E">
                            <w:pPr>
                              <w:pStyle w:val="Header"/>
                              <w:rPr>
                                <w:rFonts w:ascii="Arial"/>
                              </w:rPr>
                            </w:pPr>
                            <w:r w:rsidRPr="007E7BE0">
                              <w:rPr>
                                <w:rFonts w:ascii="Arial"/>
                              </w:rPr>
                              <w:t xml:space="preserve">Babcock Land </w:t>
                            </w:r>
                            <w:proofErr w:type="spellStart"/>
                            <w:r w:rsidRPr="007E7BE0">
                              <w:rPr>
                                <w:rFonts w:ascii="Arial"/>
                              </w:rPr>
                              <w:t>Defence</w:t>
                            </w:r>
                            <w:proofErr w:type="spellEnd"/>
                            <w:r w:rsidRPr="007E7BE0">
                              <w:rPr>
                                <w:rFonts w:ascii="Arial"/>
                              </w:rPr>
                              <w:t xml:space="preserve"> Ltd</w:t>
                            </w:r>
                          </w:p>
                          <w:p w14:paraId="2ED04932" w14:textId="77777777" w:rsidR="009C309E" w:rsidRPr="007E7BE0" w:rsidRDefault="009C309E" w:rsidP="009C309E">
                            <w:pPr>
                              <w:pStyle w:val="Header"/>
                              <w:rPr>
                                <w:rFonts w:ascii="Arial"/>
                              </w:rPr>
                            </w:pPr>
                            <w:r w:rsidRPr="007E7BE0">
                              <w:rPr>
                                <w:rFonts w:ascii="Arial"/>
                              </w:rPr>
                              <w:t>Babcock International Group</w:t>
                            </w:r>
                          </w:p>
                          <w:p w14:paraId="0794DEBB" w14:textId="77777777" w:rsidR="009C309E" w:rsidRPr="007E7BE0" w:rsidRDefault="009C309E" w:rsidP="009C309E">
                            <w:pPr>
                              <w:pStyle w:val="Header"/>
                              <w:tabs>
                                <w:tab w:val="center" w:pos="1595"/>
                              </w:tabs>
                              <w:rPr>
                                <w:rFonts w:ascii="Arial"/>
                              </w:rPr>
                            </w:pPr>
                            <w:r w:rsidRPr="007E7BE0">
                              <w:rPr>
                                <w:rFonts w:ascii="Arial"/>
                              </w:rPr>
                              <w:t>I&amp;RM B15</w:t>
                            </w:r>
                          </w:p>
                          <w:p w14:paraId="75315E0F" w14:textId="77777777" w:rsidR="009C309E" w:rsidRPr="007E7BE0" w:rsidRDefault="009C309E" w:rsidP="009C309E">
                            <w:pPr>
                              <w:pStyle w:val="Header"/>
                              <w:tabs>
                                <w:tab w:val="center" w:pos="1595"/>
                              </w:tabs>
                              <w:rPr>
                                <w:rFonts w:ascii="Arial"/>
                              </w:rPr>
                            </w:pPr>
                            <w:proofErr w:type="spellStart"/>
                            <w:r w:rsidRPr="007E7BE0">
                              <w:rPr>
                                <w:rFonts w:ascii="Arial"/>
                              </w:rPr>
                              <w:t>Donnington</w:t>
                            </w:r>
                            <w:proofErr w:type="spellEnd"/>
                            <w:r w:rsidRPr="007E7BE0">
                              <w:rPr>
                                <w:rFonts w:ascii="Arial"/>
                              </w:rPr>
                              <w:t xml:space="preserve"> </w:t>
                            </w:r>
                          </w:p>
                          <w:p w14:paraId="01F25326" w14:textId="77777777" w:rsidR="009C309E" w:rsidRPr="007E7BE0" w:rsidRDefault="009C309E" w:rsidP="009C309E">
                            <w:pPr>
                              <w:pStyle w:val="Header"/>
                              <w:rPr>
                                <w:rFonts w:ascii="Arial"/>
                              </w:rPr>
                            </w:pPr>
                            <w:r w:rsidRPr="007E7BE0">
                              <w:rPr>
                                <w:rFonts w:ascii="Arial"/>
                              </w:rPr>
                              <w:t>Telford</w:t>
                            </w:r>
                          </w:p>
                          <w:p w14:paraId="486C8948" w14:textId="77777777" w:rsidR="009C309E" w:rsidRPr="007E7BE0" w:rsidRDefault="009C309E" w:rsidP="009C309E">
                            <w:pPr>
                              <w:rPr>
                                <w:rFonts w:ascii="Arial"/>
                              </w:rPr>
                            </w:pPr>
                            <w:r w:rsidRPr="007E7BE0">
                              <w:rPr>
                                <w:rFonts w:ascii="Arial"/>
                              </w:rPr>
                              <w:t>TF2 8JT</w:t>
                            </w:r>
                          </w:p>
                          <w:p w14:paraId="06DB7D02" w14:textId="77777777" w:rsidR="009C309E" w:rsidRDefault="009C309E" w:rsidP="009C30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32328" id="_x0000_s1027" type="#_x0000_t202" style="position:absolute;margin-left:116.25pt;margin-top:.75pt;width:153.75pt;height:103.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" strokecolor="window">
                <v:textbox>
                  <w:txbxContent>
                    <w:p w14:paraId="22C65C51" w14:textId="77777777" w:rsidR="009C309E" w:rsidRPr="007E7BE0" w:rsidRDefault="009C309E" w:rsidP="009C309E">
                      <w:pPr>
                        <w:pStyle w:val="Header"/>
                        <w:rPr>
                          <w:rFonts w:ascii="Arial"/>
                        </w:rPr>
                      </w:pPr>
                      <w:r w:rsidRPr="007E7BE0">
                        <w:rPr>
                          <w:rFonts w:ascii="Arial"/>
                        </w:rPr>
                        <w:t>Babcock Land Defence Ltd</w:t>
                      </w:r>
                    </w:p>
                    <w:p w14:paraId="2ED04932" w14:textId="77777777" w:rsidR="009C309E" w:rsidRPr="007E7BE0" w:rsidRDefault="009C309E" w:rsidP="009C309E">
                      <w:pPr>
                        <w:pStyle w:val="Header"/>
                        <w:rPr>
                          <w:rFonts w:ascii="Arial"/>
                        </w:rPr>
                      </w:pPr>
                      <w:r w:rsidRPr="007E7BE0">
                        <w:rPr>
                          <w:rFonts w:ascii="Arial"/>
                        </w:rPr>
                        <w:t>Babcock International Group</w:t>
                      </w:r>
                    </w:p>
                    <w:p w14:paraId="0794DEBB" w14:textId="77777777" w:rsidR="009C309E" w:rsidRPr="007E7BE0" w:rsidRDefault="009C309E" w:rsidP="009C309E">
                      <w:pPr>
                        <w:pStyle w:val="Header"/>
                        <w:tabs>
                          <w:tab w:val="center" w:pos="1595"/>
                        </w:tabs>
                        <w:rPr>
                          <w:rFonts w:ascii="Arial"/>
                        </w:rPr>
                      </w:pPr>
                      <w:r w:rsidRPr="007E7BE0">
                        <w:rPr>
                          <w:rFonts w:ascii="Arial"/>
                        </w:rPr>
                        <w:t>I&amp;RM B15</w:t>
                      </w:r>
                    </w:p>
                    <w:p w14:paraId="75315E0F" w14:textId="77777777" w:rsidR="009C309E" w:rsidRPr="007E7BE0" w:rsidRDefault="009C309E" w:rsidP="009C309E">
                      <w:pPr>
                        <w:pStyle w:val="Header"/>
                        <w:tabs>
                          <w:tab w:val="center" w:pos="1595"/>
                        </w:tabs>
                        <w:rPr>
                          <w:rFonts w:ascii="Arial"/>
                        </w:rPr>
                      </w:pPr>
                      <w:r w:rsidRPr="007E7BE0">
                        <w:rPr>
                          <w:rFonts w:ascii="Arial"/>
                        </w:rPr>
                        <w:t xml:space="preserve">Donnington </w:t>
                      </w:r>
                    </w:p>
                    <w:p w14:paraId="01F25326" w14:textId="77777777" w:rsidR="009C309E" w:rsidRPr="007E7BE0" w:rsidRDefault="009C309E" w:rsidP="009C309E">
                      <w:pPr>
                        <w:pStyle w:val="Header"/>
                        <w:rPr>
                          <w:rFonts w:ascii="Arial"/>
                        </w:rPr>
                      </w:pPr>
                      <w:r w:rsidRPr="007E7BE0">
                        <w:rPr>
                          <w:rFonts w:ascii="Arial"/>
                        </w:rPr>
                        <w:t>Telford</w:t>
                      </w:r>
                    </w:p>
                    <w:p w14:paraId="486C8948" w14:textId="77777777" w:rsidR="009C309E" w:rsidRPr="007E7BE0" w:rsidRDefault="009C309E" w:rsidP="009C309E">
                      <w:pPr>
                        <w:rPr>
                          <w:rFonts w:ascii="Arial"/>
                        </w:rPr>
                      </w:pPr>
                      <w:r w:rsidRPr="007E7BE0">
                        <w:rPr>
                          <w:rFonts w:ascii="Arial"/>
                        </w:rPr>
                        <w:t>TF2 8JT</w:t>
                      </w:r>
                    </w:p>
                    <w:p w14:paraId="06DB7D02" w14:textId="77777777" w:rsidR="009C309E" w:rsidRDefault="009C309E" w:rsidP="009C309E"/>
                  </w:txbxContent>
                </v:textbox>
                <w10:wrap type="square" anchorx="margin"/>
              </v:shape>
            </w:pict>
          </mc:Fallback>
        </mc:AlternateContent>
      </w:r>
    </w:p>
    <w:tbl>
      <w:tblPr>
        <w:tblW w:w="10236" w:type="dxa"/>
        <w:tblInd w:w="112" w:type="dxa"/>
        <w:tblLayout w:type="fixed"/>
        <w:tblCellMar>
          <w:left w:w="0" w:type="dxa"/>
          <w:right w:w="0" w:type="dxa"/>
        </w:tblCellMar>
        <w:tblLook w:val="01E0" w:firstRow="1" w:lastRow="1" w:firstColumn="1" w:lastColumn="1" w:noHBand="0" w:noVBand="0"/>
      </w:tblPr>
      <w:tblGrid>
        <w:gridCol w:w="4444"/>
        <w:gridCol w:w="5792"/>
      </w:tblGrid>
      <w:tr w:rsidR="00C973CA" w14:paraId="6F162434" w14:textId="77777777" w:rsidTr="00714D44">
        <w:trPr>
          <w:trHeight w:hRule="exact" w:val="308"/>
        </w:trPr>
        <w:tc>
          <w:tcPr>
            <w:tcW w:w="10236" w:type="dxa"/>
            <w:gridSpan w:val="2"/>
            <w:tcBorders>
              <w:top w:val="nil"/>
              <w:left w:val="nil"/>
              <w:bottom w:val="nil"/>
              <w:right w:val="nil"/>
            </w:tcBorders>
          </w:tcPr>
          <w:p w14:paraId="0163DCB1" w14:textId="645A578E" w:rsidR="00C973CA" w:rsidRDefault="00C973CA">
            <w:pPr>
              <w:pStyle w:val="TableParagraph"/>
              <w:spacing w:before="32"/>
              <w:ind w:left="2553"/>
              <w:rPr>
                <w:rFonts w:ascii="Arial" w:eastAsia="Arial" w:hAnsi="Arial" w:cs="Arial"/>
              </w:rPr>
            </w:pPr>
          </w:p>
        </w:tc>
      </w:tr>
      <w:tr w:rsidR="00C973CA" w14:paraId="55017DFF" w14:textId="77777777" w:rsidTr="00714D44">
        <w:trPr>
          <w:trHeight w:hRule="exact" w:val="669"/>
        </w:trPr>
        <w:tc>
          <w:tcPr>
            <w:tcW w:w="4444" w:type="dxa"/>
            <w:vMerge w:val="restart"/>
            <w:tcBorders>
              <w:top w:val="single" w:sz="4" w:space="0" w:color="000000"/>
              <w:left w:val="nil"/>
              <w:right w:val="nil"/>
            </w:tcBorders>
          </w:tcPr>
          <w:p w14:paraId="6603E231" w14:textId="77777777" w:rsidR="00C973CA" w:rsidRDefault="00C973CA">
            <w:pPr>
              <w:pStyle w:val="TableParagraph"/>
              <w:spacing w:before="9"/>
              <w:rPr>
                <w:rFonts w:ascii="Times New Roman" w:eastAsia="Times New Roman" w:hAnsi="Times New Roman" w:cs="Times New Roman"/>
                <w:sz w:val="23"/>
                <w:szCs w:val="23"/>
              </w:rPr>
            </w:pPr>
          </w:p>
          <w:p w14:paraId="07766F6F" w14:textId="67D02423" w:rsidR="00C973CA" w:rsidRDefault="00C973CA">
            <w:pPr>
              <w:pStyle w:val="TableParagraph"/>
              <w:spacing w:line="252" w:lineRule="exact"/>
              <w:jc w:val="both"/>
              <w:rPr>
                <w:rFonts w:ascii="Arial" w:eastAsia="Arial" w:hAnsi="Arial" w:cs="Arial"/>
              </w:rPr>
            </w:pPr>
          </w:p>
        </w:tc>
        <w:tc>
          <w:tcPr>
            <w:tcW w:w="5792" w:type="dxa"/>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7777777" w:rsidR="00C973CA" w:rsidRDefault="000537B8">
            <w:pPr>
              <w:pStyle w:val="TableParagraph"/>
              <w:ind w:left="2655"/>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19E6BE7B" w14:textId="77777777" w:rsidTr="00714D44">
        <w:trPr>
          <w:trHeight w:hRule="exact" w:val="506"/>
        </w:trPr>
        <w:tc>
          <w:tcPr>
            <w:tcW w:w="4444" w:type="dxa"/>
            <w:vMerge/>
            <w:tcBorders>
              <w:left w:val="nil"/>
              <w:right w:val="nil"/>
            </w:tcBorders>
          </w:tcPr>
          <w:p w14:paraId="354B7FC5" w14:textId="77777777" w:rsidR="00C973CA" w:rsidRDefault="00C973CA"/>
        </w:tc>
        <w:tc>
          <w:tcPr>
            <w:tcW w:w="5792" w:type="dxa"/>
            <w:tcBorders>
              <w:top w:val="nil"/>
              <w:left w:val="nil"/>
              <w:bottom w:val="nil"/>
              <w:right w:val="nil"/>
            </w:tcBorders>
          </w:tcPr>
          <w:p w14:paraId="2C718421" w14:textId="16D5148E" w:rsidR="00C973CA" w:rsidRDefault="000537B8">
            <w:pPr>
              <w:pStyle w:val="TableParagraph"/>
              <w:spacing w:before="115"/>
              <w:ind w:left="2655"/>
              <w:rPr>
                <w:rFonts w:ascii="Arial" w:eastAsia="Arial" w:hAnsi="Arial" w:cs="Arial"/>
              </w:rPr>
            </w:pPr>
            <w:r>
              <w:rPr>
                <w:rFonts w:ascii="Arial"/>
              </w:rPr>
              <w:t>Our</w:t>
            </w:r>
            <w:r>
              <w:rPr>
                <w:rFonts w:ascii="Arial"/>
                <w:spacing w:val="-5"/>
              </w:rPr>
              <w:t xml:space="preserve"> </w:t>
            </w:r>
            <w:r>
              <w:rPr>
                <w:rFonts w:ascii="Arial"/>
              </w:rPr>
              <w:t>Reference:</w:t>
            </w:r>
            <w:r w:rsidR="00714D44">
              <w:rPr>
                <w:rFonts w:ascii="Arial"/>
              </w:rPr>
              <w:t xml:space="preserve"> IRM20/7548</w:t>
            </w:r>
          </w:p>
        </w:tc>
      </w:tr>
      <w:tr w:rsidR="00C973CA" w14:paraId="6DEAF717" w14:textId="77777777" w:rsidTr="00714D44">
        <w:trPr>
          <w:trHeight w:hRule="exact" w:val="903"/>
        </w:trPr>
        <w:tc>
          <w:tcPr>
            <w:tcW w:w="4444" w:type="dxa"/>
            <w:vMerge/>
            <w:tcBorders>
              <w:left w:val="nil"/>
              <w:bottom w:val="single" w:sz="4" w:space="0" w:color="000000"/>
              <w:right w:val="nil"/>
            </w:tcBorders>
          </w:tcPr>
          <w:p w14:paraId="44263C04" w14:textId="77777777" w:rsidR="00C973CA" w:rsidRDefault="00C973CA"/>
        </w:tc>
        <w:tc>
          <w:tcPr>
            <w:tcW w:w="5792" w:type="dxa"/>
            <w:tcBorders>
              <w:top w:val="nil"/>
              <w:left w:val="nil"/>
              <w:bottom w:val="single" w:sz="4" w:space="0" w:color="000000"/>
              <w:right w:val="nil"/>
            </w:tcBorders>
          </w:tcPr>
          <w:p w14:paraId="09D93C4C" w14:textId="4D6AC7C5" w:rsidR="00C973CA" w:rsidRDefault="00714D44" w:rsidP="00714D44">
            <w:pPr>
              <w:pStyle w:val="TableParagraph"/>
              <w:spacing w:before="115"/>
              <w:ind w:left="642"/>
              <w:rPr>
                <w:rFonts w:ascii="Arial" w:eastAsia="Arial" w:hAnsi="Arial" w:cs="Arial"/>
              </w:rPr>
            </w:pPr>
            <w:r>
              <w:rPr>
                <w:rFonts w:ascii="Arial"/>
              </w:rPr>
              <w:t xml:space="preserve">                                 </w:t>
            </w:r>
            <w:r w:rsidR="000537B8">
              <w:rPr>
                <w:rFonts w:ascii="Arial"/>
              </w:rPr>
              <w:t>Date:</w:t>
            </w:r>
            <w:r w:rsidR="007826AF">
              <w:rPr>
                <w:rFonts w:ascii="Arial"/>
              </w:rPr>
              <w:t xml:space="preserve"> 1</w:t>
            </w:r>
            <w:r w:rsidR="00867164">
              <w:rPr>
                <w:rFonts w:ascii="Arial"/>
              </w:rPr>
              <w:t>6</w:t>
            </w:r>
            <w:r w:rsidR="007826AF">
              <w:rPr>
                <w:rFonts w:ascii="Arial"/>
              </w:rPr>
              <w:t xml:space="preserve"> August 2022</w:t>
            </w:r>
          </w:p>
        </w:tc>
      </w:tr>
    </w:tbl>
    <w:p w14:paraId="6A161222" w14:textId="77777777" w:rsidR="00C973CA" w:rsidRDefault="00C973CA">
      <w:pPr>
        <w:rPr>
          <w:rFonts w:ascii="Times New Roman" w:eastAsia="Times New Roman" w:hAnsi="Times New Roman" w:cs="Times New Roman"/>
          <w:sz w:val="20"/>
          <w:szCs w:val="20"/>
        </w:rPr>
      </w:pPr>
    </w:p>
    <w:p w14:paraId="343C9713" w14:textId="77777777" w:rsidR="00C973CA" w:rsidRDefault="00C973CA">
      <w:pPr>
        <w:spacing w:before="11"/>
        <w:rPr>
          <w:rFonts w:ascii="Arial" w:eastAsia="Arial" w:hAnsi="Arial" w:cs="Arial"/>
          <w:b/>
          <w:bCs/>
          <w:sz w:val="23"/>
          <w:szCs w:val="23"/>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3EFC916F" w14:textId="44B28A47" w:rsidR="00C973CA" w:rsidRPr="00714D44" w:rsidRDefault="000537B8">
      <w:pPr>
        <w:pStyle w:val="Heading4"/>
        <w:spacing w:before="0"/>
        <w:ind w:right="233"/>
        <w:rPr>
          <w:b w:val="0"/>
          <w:bCs w:val="0"/>
          <w:u w:val="none"/>
        </w:rPr>
      </w:pPr>
      <w:r w:rsidRPr="00714D44">
        <w:rPr>
          <w:u w:val="thick" w:color="000000"/>
        </w:rPr>
        <w:t>Invitation To Tender (ITT) Reference No.</w:t>
      </w:r>
      <w:r w:rsidRPr="00714D44">
        <w:rPr>
          <w:spacing w:val="-30"/>
          <w:u w:val="thick" w:color="000000"/>
        </w:rPr>
        <w:t xml:space="preserve"> </w:t>
      </w:r>
      <w:r w:rsidR="00714D44" w:rsidRPr="00714D44">
        <w:rPr>
          <w:u w:val="thick" w:color="000000"/>
        </w:rPr>
        <w:t>IRM20/7548</w:t>
      </w:r>
    </w:p>
    <w:p w14:paraId="7A643659" w14:textId="77777777" w:rsidR="00C973CA" w:rsidRDefault="00C973CA">
      <w:pPr>
        <w:spacing w:before="4"/>
        <w:rPr>
          <w:rFonts w:ascii="Arial" w:eastAsia="Arial" w:hAnsi="Arial" w:cs="Arial"/>
          <w:b/>
          <w:bCs/>
          <w:sz w:val="26"/>
          <w:szCs w:val="26"/>
        </w:rPr>
      </w:pPr>
    </w:p>
    <w:p w14:paraId="66F8DA97" w14:textId="490257DE" w:rsidR="00E82826" w:rsidRDefault="00E82826" w:rsidP="00714D44">
      <w:pPr>
        <w:pStyle w:val="ListParagraph"/>
        <w:numPr>
          <w:ilvl w:val="0"/>
          <w:numId w:val="10"/>
        </w:numPr>
        <w:tabs>
          <w:tab w:val="left" w:pos="653"/>
        </w:tabs>
        <w:spacing w:before="72"/>
        <w:ind w:left="426" w:right="233" w:hanging="314"/>
        <w:rPr>
          <w:rFonts w:ascii="Arial"/>
        </w:rPr>
      </w:pPr>
      <w:r w:rsidRPr="00E82826">
        <w:rPr>
          <w:rFonts w:ascii="Arial"/>
        </w:rPr>
        <w:t xml:space="preserve">This procurement exercise and the resultant contract are to be managed by Babcock Land </w:t>
      </w:r>
      <w:proofErr w:type="spellStart"/>
      <w:r w:rsidRPr="00E82826">
        <w:rPr>
          <w:rFonts w:ascii="Arial"/>
        </w:rPr>
        <w:t>Defence</w:t>
      </w:r>
      <w:proofErr w:type="spellEnd"/>
      <w:r w:rsidRPr="00E82826">
        <w:rPr>
          <w:rFonts w:ascii="Arial"/>
        </w:rPr>
        <w:t xml:space="preserve"> Limited acting as agent to the Authority pursuant to the Land Equipment Service and Transformation Contract (Contract No. LECON/1006) dated 1 April 2015</w:t>
      </w:r>
      <w:r>
        <w:rPr>
          <w:rFonts w:ascii="Arial"/>
        </w:rPr>
        <w:t>.</w:t>
      </w:r>
    </w:p>
    <w:p w14:paraId="79F1BA62" w14:textId="77777777" w:rsidR="00E82826" w:rsidRPr="00E82826" w:rsidRDefault="00E82826" w:rsidP="00E82826">
      <w:pPr>
        <w:pStyle w:val="ListParagraph"/>
        <w:tabs>
          <w:tab w:val="left" w:pos="653"/>
        </w:tabs>
        <w:spacing w:before="72"/>
        <w:ind w:left="113" w:right="233"/>
        <w:rPr>
          <w:rFonts w:ascii="Arial"/>
        </w:rPr>
      </w:pPr>
    </w:p>
    <w:p w14:paraId="7185EB2A" w14:textId="001C986D" w:rsidR="00C973CA" w:rsidRPr="00714D44" w:rsidRDefault="000537B8" w:rsidP="00714D44">
      <w:pPr>
        <w:pStyle w:val="ListParagraph"/>
        <w:numPr>
          <w:ilvl w:val="0"/>
          <w:numId w:val="10"/>
        </w:numPr>
        <w:tabs>
          <w:tab w:val="left" w:pos="653"/>
        </w:tabs>
        <w:spacing w:before="72"/>
        <w:ind w:left="426" w:right="233" w:hanging="314"/>
        <w:rPr>
          <w:rFonts w:ascii="Arial" w:eastAsia="Arial" w:hAnsi="Arial" w:cs="Arial"/>
        </w:rPr>
      </w:pPr>
      <w:r>
        <w:rPr>
          <w:rFonts w:ascii="Arial"/>
        </w:rPr>
        <w:t xml:space="preserve">You are invited to tender for </w:t>
      </w:r>
      <w:r w:rsidR="00714D44" w:rsidRPr="00714D44">
        <w:rPr>
          <w:rFonts w:ascii="Arial"/>
        </w:rPr>
        <w:t>Fire Extinguishers and Associated Spares</w:t>
      </w:r>
      <w:r w:rsidRPr="00714D44">
        <w:rPr>
          <w:rFonts w:ascii="Arial"/>
        </w:rPr>
        <w:t xml:space="preserve"> in competition in accordance with</w:t>
      </w:r>
      <w:r w:rsidRPr="00714D44">
        <w:rPr>
          <w:rFonts w:ascii="Arial"/>
          <w:spacing w:val="-37"/>
        </w:rPr>
        <w:t xml:space="preserve"> </w:t>
      </w:r>
      <w:r w:rsidRPr="00714D44">
        <w:rPr>
          <w:rFonts w:ascii="Arial"/>
        </w:rPr>
        <w:t>the</w:t>
      </w:r>
      <w:r w:rsidRPr="00714D44">
        <w:rPr>
          <w:rFonts w:ascii="Arial"/>
          <w:spacing w:val="-1"/>
        </w:rPr>
        <w:t xml:space="preserve"> </w:t>
      </w:r>
      <w:r w:rsidRPr="00714D44">
        <w:rPr>
          <w:rFonts w:ascii="Arial"/>
        </w:rPr>
        <w:t>attached</w:t>
      </w:r>
      <w:r w:rsidRPr="00714D44">
        <w:rPr>
          <w:rFonts w:ascii="Arial"/>
          <w:spacing w:val="-3"/>
        </w:rPr>
        <w:t xml:space="preserve"> </w:t>
      </w:r>
      <w:r w:rsidRPr="00714D44">
        <w:rPr>
          <w:rFonts w:ascii="Arial"/>
        </w:rPr>
        <w:t>documentation.</w:t>
      </w:r>
    </w:p>
    <w:p w14:paraId="399BADC2" w14:textId="77777777" w:rsidR="00C973CA" w:rsidRPr="00714D44" w:rsidRDefault="00C973CA">
      <w:pPr>
        <w:spacing w:before="9"/>
        <w:rPr>
          <w:rFonts w:ascii="Arial" w:eastAsia="Arial" w:hAnsi="Arial" w:cs="Arial"/>
          <w:sz w:val="20"/>
          <w:szCs w:val="20"/>
        </w:rPr>
      </w:pPr>
    </w:p>
    <w:p w14:paraId="2465BCED" w14:textId="0C63DEAC" w:rsidR="00C973CA" w:rsidRPr="00714D44" w:rsidRDefault="000537B8" w:rsidP="00714D44">
      <w:pPr>
        <w:pStyle w:val="ListParagraph"/>
        <w:numPr>
          <w:ilvl w:val="0"/>
          <w:numId w:val="10"/>
        </w:numPr>
        <w:tabs>
          <w:tab w:val="left" w:pos="426"/>
        </w:tabs>
        <w:ind w:left="426" w:right="233" w:hanging="313"/>
        <w:rPr>
          <w:rFonts w:ascii="Arial" w:eastAsia="Arial" w:hAnsi="Arial" w:cs="Arial"/>
        </w:rPr>
      </w:pPr>
      <w:r w:rsidRPr="00714D44">
        <w:rPr>
          <w:rFonts w:ascii="Arial"/>
        </w:rPr>
        <w:t xml:space="preserve">The requirement is for </w:t>
      </w:r>
      <w:r w:rsidR="00714D44" w:rsidRPr="00714D44">
        <w:rPr>
          <w:rFonts w:ascii="Arial"/>
        </w:rPr>
        <w:t>The Supply of Fire Extinguishers and Associated Spares to specification provided</w:t>
      </w:r>
    </w:p>
    <w:p w14:paraId="6E0D9494" w14:textId="77777777" w:rsidR="00C973CA" w:rsidRDefault="00C973CA">
      <w:pPr>
        <w:spacing w:before="11"/>
        <w:rPr>
          <w:rFonts w:ascii="Arial" w:eastAsia="Arial" w:hAnsi="Arial" w:cs="Arial"/>
          <w:sz w:val="20"/>
          <w:szCs w:val="20"/>
        </w:rPr>
      </w:pPr>
    </w:p>
    <w:p w14:paraId="4E12A35F" w14:textId="2FA920C3" w:rsidR="00C973CA" w:rsidRDefault="000537B8" w:rsidP="00714D44">
      <w:pPr>
        <w:pStyle w:val="ListParagraph"/>
        <w:numPr>
          <w:ilvl w:val="0"/>
          <w:numId w:val="10"/>
        </w:numPr>
        <w:tabs>
          <w:tab w:val="left" w:pos="655"/>
        </w:tabs>
        <w:ind w:left="426" w:right="128" w:hanging="312"/>
        <w:rPr>
          <w:rFonts w:ascii="Arial" w:eastAsia="Arial" w:hAnsi="Arial" w:cs="Arial"/>
        </w:rPr>
      </w:pPr>
      <w:r>
        <w:rPr>
          <w:rFonts w:ascii="Arial"/>
        </w:rPr>
        <w:t xml:space="preserve">The anticipated date for the contract award decision </w:t>
      </w:r>
      <w:r w:rsidRPr="00714D44">
        <w:rPr>
          <w:rFonts w:ascii="Arial"/>
        </w:rPr>
        <w:t>is</w:t>
      </w:r>
      <w:r w:rsidR="00F765A8">
        <w:rPr>
          <w:rFonts w:ascii="Arial"/>
        </w:rPr>
        <w:t xml:space="preserve"> </w:t>
      </w:r>
      <w:r w:rsidR="00867164">
        <w:rPr>
          <w:rFonts w:ascii="Arial"/>
        </w:rPr>
        <w:t xml:space="preserve">22 </w:t>
      </w:r>
      <w:r w:rsidR="00B216B5">
        <w:rPr>
          <w:rFonts w:ascii="Arial"/>
        </w:rPr>
        <w:t>Octo</w:t>
      </w:r>
      <w:r w:rsidR="00F765A8">
        <w:rPr>
          <w:rFonts w:ascii="Arial"/>
        </w:rPr>
        <w:t>ber</w:t>
      </w:r>
      <w:r w:rsidR="00714D44" w:rsidRPr="00714D44">
        <w:rPr>
          <w:rFonts w:ascii="Arial"/>
        </w:rPr>
        <w:t xml:space="preserve"> 2022</w:t>
      </w:r>
      <w:r>
        <w:rPr>
          <w:rFonts w:ascii="Arial"/>
        </w:rPr>
        <w:t>,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5BC65928" w:rsidR="00C973CA" w:rsidRPr="00714D44" w:rsidRDefault="000537B8" w:rsidP="00714D44">
      <w:pPr>
        <w:pStyle w:val="ListParagraph"/>
        <w:numPr>
          <w:ilvl w:val="0"/>
          <w:numId w:val="10"/>
        </w:numPr>
        <w:tabs>
          <w:tab w:val="left" w:pos="656"/>
        </w:tabs>
        <w:ind w:left="426" w:right="352" w:hanging="311"/>
        <w:rPr>
          <w:rFonts w:ascii="Arial" w:eastAsia="Arial" w:hAnsi="Arial" w:cs="Arial"/>
        </w:rPr>
      </w:pPr>
      <w:r>
        <w:rPr>
          <w:rFonts w:ascii="Arial"/>
        </w:rPr>
        <w:t xml:space="preserve">You must submit your Tender </w:t>
      </w:r>
      <w:r w:rsidR="00AD46A5">
        <w:rPr>
          <w:rFonts w:ascii="Arial"/>
        </w:rPr>
        <w:t>in accordance with the instructions in Section E by</w:t>
      </w:r>
      <w:r w:rsidRPr="00AD46A5">
        <w:rPr>
          <w:rFonts w:ascii="Arial"/>
          <w:color w:val="FF0000"/>
        </w:rPr>
        <w:t xml:space="preserve"> </w:t>
      </w:r>
      <w:r w:rsidR="007826AF">
        <w:rPr>
          <w:rFonts w:ascii="Arial"/>
        </w:rPr>
        <w:t>2</w:t>
      </w:r>
      <w:r w:rsidR="00867164">
        <w:rPr>
          <w:rFonts w:ascii="Arial"/>
        </w:rPr>
        <w:t>8</w:t>
      </w:r>
      <w:r w:rsidR="007826AF">
        <w:rPr>
          <w:rFonts w:ascii="Arial"/>
        </w:rPr>
        <w:t xml:space="preserve"> September</w:t>
      </w:r>
      <w:r w:rsidR="00714D44" w:rsidRPr="00714D44">
        <w:rPr>
          <w:rFonts w:ascii="Arial"/>
        </w:rPr>
        <w:t xml:space="preserve"> 2022, 14:00hrs.</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rsidP="00714D44">
      <w:pPr>
        <w:pStyle w:val="ListParagraph"/>
        <w:numPr>
          <w:ilvl w:val="0"/>
          <w:numId w:val="10"/>
        </w:numPr>
        <w:tabs>
          <w:tab w:val="left" w:pos="656"/>
        </w:tabs>
        <w:ind w:left="426" w:right="352" w:hanging="311"/>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rsidP="00714D44">
      <w:pPr>
        <w:pStyle w:val="ListParagraph"/>
        <w:numPr>
          <w:ilvl w:val="0"/>
          <w:numId w:val="10"/>
        </w:numPr>
        <w:tabs>
          <w:tab w:val="left" w:pos="42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75BE3B8C" w:rsidR="00C973CA" w:rsidRDefault="00714D44" w:rsidP="00714D44">
      <w:pPr>
        <w:spacing w:after="120" w:line="466" w:lineRule="auto"/>
        <w:rPr>
          <w:rFonts w:ascii="Arial" w:eastAsia="Arial" w:hAnsi="Arial" w:cs="Arial"/>
        </w:rPr>
      </w:pPr>
      <w:r w:rsidRPr="00B4311F">
        <w:rPr>
          <w:noProof/>
          <w:lang w:eastAsia="en-GB"/>
        </w:rPr>
        <w:drawing>
          <wp:anchor distT="0" distB="0" distL="114300" distR="114300" simplePos="0" relativeHeight="251658243" behindDoc="0" locked="0" layoutInCell="1" allowOverlap="1" wp14:anchorId="1DFF6EA2" wp14:editId="10D65A52">
            <wp:simplePos x="0" y="0"/>
            <wp:positionH relativeFrom="column">
              <wp:posOffset>0</wp:posOffset>
            </wp:positionH>
            <wp:positionV relativeFrom="paragraph">
              <wp:posOffset>-635</wp:posOffset>
            </wp:positionV>
            <wp:extent cx="760317" cy="256431"/>
            <wp:effectExtent l="0" t="0" r="1905" b="0"/>
            <wp:wrapNone/>
            <wp:docPr id="4" name="Picture 4" descr="\\blue01.babcockgroup.co.uk\homeshare$\BHXO\davi0969\Documents\My Pictures\Saved Pictures\Louise Da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davi0969\Documents\My Pictures\Saved Pictures\Louise Davi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0317" cy="256431"/>
                    </a:xfrm>
                    <a:prstGeom prst="rect">
                      <a:avLst/>
                    </a:prstGeom>
                    <a:noFill/>
                    <a:ln>
                      <a:noFill/>
                    </a:ln>
                  </pic:spPr>
                </pic:pic>
              </a:graphicData>
            </a:graphic>
          </wp:anchor>
        </w:drawing>
      </w:r>
    </w:p>
    <w:p w14:paraId="6B42B45A" w14:textId="3B7AF9EB" w:rsidR="00EE2D85" w:rsidRDefault="00EE2D85" w:rsidP="00EE2D85">
      <w:pPr>
        <w:rPr>
          <w:rFonts w:ascii="Arial" w:eastAsia="Arial" w:hAnsi="Arial" w:cs="Arial"/>
        </w:rPr>
      </w:pPr>
      <w:r>
        <w:rPr>
          <w:rFonts w:ascii="Arial" w:eastAsia="Arial" w:hAnsi="Arial" w:cs="Arial"/>
        </w:rPr>
        <w:t xml:space="preserve">Babcock Land </w:t>
      </w:r>
      <w:proofErr w:type="spellStart"/>
      <w:r>
        <w:rPr>
          <w:rFonts w:ascii="Arial" w:eastAsia="Arial" w:hAnsi="Arial" w:cs="Arial"/>
        </w:rPr>
        <w:t>Defence</w:t>
      </w:r>
      <w:proofErr w:type="spellEnd"/>
      <w:r>
        <w:rPr>
          <w:rFonts w:ascii="Arial" w:eastAsia="Arial" w:hAnsi="Arial" w:cs="Arial"/>
        </w:rPr>
        <w:t xml:space="preserve"> Limited</w:t>
      </w:r>
    </w:p>
    <w:p w14:paraId="666B1F14" w14:textId="4894E972" w:rsidR="00EE2D85" w:rsidRDefault="00EE2D85" w:rsidP="00EE2D85">
      <w:pPr>
        <w:rPr>
          <w:rFonts w:ascii="Arial" w:eastAsia="Arial" w:hAnsi="Arial" w:cs="Arial"/>
        </w:rPr>
        <w:sectPr w:rsidR="00EE2D85" w:rsidSect="00714D44">
          <w:headerReference w:type="even" r:id="rId16"/>
          <w:headerReference w:type="default" r:id="rId17"/>
          <w:footerReference w:type="even" r:id="rId18"/>
          <w:footerReference w:type="default" r:id="rId19"/>
          <w:headerReference w:type="first" r:id="rId20"/>
          <w:footerReference w:type="first" r:id="rId21"/>
          <w:type w:val="continuous"/>
          <w:pgSz w:w="11910" w:h="16850"/>
          <w:pgMar w:top="800" w:right="1020" w:bottom="280" w:left="1020" w:header="302" w:footer="720" w:gutter="0"/>
          <w:cols w:space="720"/>
          <w:titlePg/>
          <w:docGrid w:linePitch="299"/>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Pr="004B326C" w:rsidRDefault="00C973CA">
      <w:pPr>
        <w:rPr>
          <w:rFonts w:ascii="Arial" w:eastAsia="Arial" w:hAnsi="Arial" w:cs="Arial"/>
          <w:sz w:val="40"/>
          <w:szCs w:val="40"/>
        </w:rPr>
      </w:pPr>
    </w:p>
    <w:p w14:paraId="7931C414" w14:textId="77777777" w:rsidR="00C973CA" w:rsidRPr="004B326C" w:rsidRDefault="00C973CA">
      <w:pPr>
        <w:rPr>
          <w:rFonts w:ascii="Arial" w:eastAsia="Arial" w:hAnsi="Arial" w:cs="Arial"/>
          <w:sz w:val="40"/>
          <w:szCs w:val="40"/>
        </w:rPr>
      </w:pPr>
    </w:p>
    <w:p w14:paraId="053C3B31" w14:textId="4E3A5267" w:rsidR="00C973CA" w:rsidRPr="004B326C" w:rsidRDefault="000537B8">
      <w:pPr>
        <w:pStyle w:val="Heading1"/>
        <w:spacing w:before="188"/>
        <w:ind w:left="101" w:right="581" w:hanging="5"/>
        <w:jc w:val="center"/>
        <w:rPr>
          <w:b w:val="0"/>
          <w:bCs w:val="0"/>
          <w:sz w:val="40"/>
          <w:szCs w:val="40"/>
        </w:rPr>
      </w:pPr>
      <w:r w:rsidRPr="004B326C">
        <w:rPr>
          <w:sz w:val="40"/>
          <w:szCs w:val="40"/>
        </w:rPr>
        <w:t xml:space="preserve">Invitation To Tender </w:t>
      </w:r>
    </w:p>
    <w:p w14:paraId="72B76718" w14:textId="77777777" w:rsidR="00C973CA" w:rsidRPr="004B326C" w:rsidRDefault="000537B8">
      <w:pPr>
        <w:spacing w:line="413" w:lineRule="exact"/>
        <w:ind w:left="750" w:right="1128"/>
        <w:jc w:val="center"/>
        <w:rPr>
          <w:rFonts w:ascii="Arial" w:eastAsia="Arial" w:hAnsi="Arial" w:cs="Arial"/>
          <w:sz w:val="40"/>
          <w:szCs w:val="40"/>
        </w:rPr>
      </w:pPr>
      <w:r w:rsidRPr="004B326C">
        <w:rPr>
          <w:rFonts w:ascii="Arial"/>
          <w:b/>
          <w:sz w:val="40"/>
          <w:szCs w:val="40"/>
        </w:rPr>
        <w:t>for</w:t>
      </w:r>
    </w:p>
    <w:p w14:paraId="00FAE894" w14:textId="06F09CA9" w:rsidR="00C973CA" w:rsidRPr="004B326C" w:rsidRDefault="00714D44">
      <w:pPr>
        <w:spacing w:before="1"/>
        <w:ind w:left="750" w:right="1233"/>
        <w:jc w:val="center"/>
        <w:rPr>
          <w:rFonts w:ascii="Arial" w:eastAsia="Arial" w:hAnsi="Arial" w:cs="Arial"/>
          <w:sz w:val="40"/>
          <w:szCs w:val="40"/>
        </w:rPr>
      </w:pPr>
      <w:r w:rsidRPr="004B326C">
        <w:rPr>
          <w:rFonts w:ascii="Arial"/>
          <w:b/>
          <w:sz w:val="40"/>
          <w:szCs w:val="40"/>
        </w:rPr>
        <w:t>The Supply of Fire Extinguishers and Associated Spares</w:t>
      </w:r>
    </w:p>
    <w:p w14:paraId="34B915C3" w14:textId="77777777" w:rsidR="00C973CA" w:rsidRDefault="00C973CA">
      <w:pPr>
        <w:jc w:val="center"/>
        <w:rPr>
          <w:rFonts w:ascii="Arial" w:eastAsia="Arial" w:hAnsi="Arial" w:cs="Arial"/>
          <w:sz w:val="36"/>
          <w:szCs w:val="36"/>
        </w:rPr>
        <w:sectPr w:rsidR="00C973CA" w:rsidSect="0057246D">
          <w:footerReference w:type="default" r:id="rId22"/>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151DA2D6" w:rsidR="00C973CA" w:rsidRDefault="000537B8">
      <w:pPr>
        <w:pStyle w:val="BodyText"/>
        <w:spacing w:before="123"/>
        <w:ind w:right="233"/>
      </w:pPr>
      <w:r>
        <w:t xml:space="preserve">This invitation consists of the following documentation: </w:t>
      </w:r>
    </w:p>
    <w:p w14:paraId="56BE03CC" w14:textId="7D8EC790"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 xml:space="preserve">DEFFORM 47 – Invitation </w:t>
      </w:r>
      <w:proofErr w:type="gramStart"/>
      <w:r>
        <w:rPr>
          <w:rFonts w:ascii="Arial" w:eastAsia="Arial" w:hAnsi="Arial" w:cs="Arial"/>
        </w:rPr>
        <w:t>To</w:t>
      </w:r>
      <w:proofErr w:type="gramEnd"/>
      <w:r>
        <w:rPr>
          <w:rFonts w:ascii="Arial" w:eastAsia="Arial" w:hAnsi="Arial" w:cs="Arial"/>
        </w:rPr>
        <w:t xml:space="preserve"> </w:t>
      </w:r>
      <w:r w:rsidRPr="004B326C">
        <w:rPr>
          <w:rFonts w:ascii="Arial" w:eastAsia="Arial" w:hAnsi="Arial" w:cs="Arial"/>
        </w:rPr>
        <w:t>Tender</w:t>
      </w:r>
      <w:r w:rsidR="004B326C" w:rsidRPr="004B326C">
        <w:rPr>
          <w:rFonts w:ascii="Arial" w:eastAsia="Arial" w:hAnsi="Arial" w:cs="Arial"/>
        </w:rPr>
        <w:t>.</w:t>
      </w:r>
      <w:r>
        <w:rPr>
          <w:rFonts w:ascii="Arial" w:eastAsia="Arial" w:hAnsi="Arial" w:cs="Arial"/>
        </w:rPr>
        <w:t xml:space="preserve"> 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962EEA3" w14:textId="4A771361"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33698BAD" w14:textId="0E0CCF88"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9</w:t>
      </w:r>
    </w:p>
    <w:p w14:paraId="27E8DB8E" w14:textId="1FF72452"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18108B">
        <w:rPr>
          <w:rFonts w:ascii="Arial" w:eastAsia="Arial" w:hAnsi="Arial" w:cs="Arial"/>
          <w:spacing w:val="1"/>
        </w:rPr>
        <w:t>0</w:t>
      </w:r>
    </w:p>
    <w:p w14:paraId="2B3B98F9" w14:textId="15213AD1"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18108B">
        <w:rPr>
          <w:rFonts w:ascii="Arial" w:eastAsia="Arial" w:hAnsi="Arial" w:cs="Arial"/>
          <w:spacing w:val="1"/>
        </w:rPr>
        <w:t>5</w:t>
      </w:r>
    </w:p>
    <w:p w14:paraId="4DB5C643" w14:textId="7BCC6D3E"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0A0542">
        <w:rPr>
          <w:rFonts w:ascii="Arial" w:eastAsia="Arial" w:hAnsi="Arial" w:cs="Arial"/>
          <w:spacing w:val="1"/>
        </w:rPr>
        <w:t>6</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1609C0B0"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14482BE1" w14:textId="273B92EE"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602276BC"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Tenderer’s Commercially Sensitive Information Form I&amp;RM SC2 Schedule 5</w:t>
      </w:r>
    </w:p>
    <w:p w14:paraId="2531E63C"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Price List – Annex A to Schedule 2 of the Terms and Conditions</w:t>
      </w:r>
    </w:p>
    <w:p w14:paraId="543F184B"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1393CDF7"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2851329B" w14:textId="5D7097A0"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749407E4" w14:textId="51334258" w:rsidR="00E177B3" w:rsidRPr="00E177B3" w:rsidRDefault="00E177B3" w:rsidP="00E177B3">
      <w:pPr>
        <w:pStyle w:val="ListParagraph"/>
        <w:numPr>
          <w:ilvl w:val="0"/>
          <w:numId w:val="10"/>
        </w:numPr>
        <w:tabs>
          <w:tab w:val="left" w:pos="835"/>
        </w:tabs>
        <w:spacing w:before="119"/>
        <w:ind w:right="233"/>
        <w:rPr>
          <w:rFonts w:ascii="Arial" w:eastAsia="Arial" w:hAnsi="Arial" w:cs="Arial"/>
        </w:rPr>
        <w:sectPr w:rsidR="00E177B3" w:rsidRPr="00E177B3">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 xml:space="preserve">Secretary of State for </w:t>
      </w:r>
      <w:proofErr w:type="spellStart"/>
      <w:r w:rsidRPr="00612335">
        <w:rPr>
          <w:spacing w:val="-2"/>
        </w:rPr>
        <w:t>Defence</w:t>
      </w:r>
      <w:proofErr w:type="spellEnd"/>
      <w:r w:rsidRPr="00612335">
        <w:rPr>
          <w:spacing w:val="-2"/>
        </w:rPr>
        <w:t xml:space="preserve"> of the United Kingdom of Great Britain and Northern Ireland, acting as</w:t>
      </w:r>
      <w:r w:rsidR="00B658B1">
        <w:rPr>
          <w:spacing w:val="-2"/>
        </w:rPr>
        <w:t xml:space="preserve"> part of the Crown and Babcock Land </w:t>
      </w:r>
      <w:proofErr w:type="spellStart"/>
      <w:r w:rsidR="00B658B1">
        <w:rPr>
          <w:spacing w:val="-2"/>
        </w:rPr>
        <w:t>Defence</w:t>
      </w:r>
      <w:proofErr w:type="spellEnd"/>
      <w:r w:rsidR="00B658B1">
        <w:rPr>
          <w:spacing w:val="-2"/>
        </w:rPr>
        <w:t xml:space="preserv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 xml:space="preserve">“Compliance Regime” is a legally enforceable set of rules, procedures, physical </w:t>
      </w:r>
      <w:proofErr w:type="gramStart"/>
      <w:r>
        <w:rPr>
          <w:spacing w:val="-3"/>
        </w:rPr>
        <w:t>barriers</w:t>
      </w:r>
      <w:proofErr w:type="gramEnd"/>
      <w:r>
        <w:rPr>
          <w:spacing w:val="-3"/>
        </w:rPr>
        <w:t xml:space="preserve">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 xml:space="preserve">“Contract” means a Contract </w:t>
      </w:r>
      <w:proofErr w:type="gramStart"/>
      <w:r>
        <w:rPr>
          <w:spacing w:val="-3"/>
        </w:rPr>
        <w:t>entered into</w:t>
      </w:r>
      <w:proofErr w:type="gramEnd"/>
      <w:r>
        <w:rPr>
          <w:spacing w:val="-3"/>
        </w:rPr>
        <w:t xml:space="preserve">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 xml:space="preserve">“Contract Terms and Conditions” means the attached conditions including any schedules. Annexes and appendices that will govern the Contract </w:t>
      </w:r>
      <w:proofErr w:type="gramStart"/>
      <w:r>
        <w:rPr>
          <w:spacing w:val="-3"/>
        </w:rPr>
        <w:t>entered into</w:t>
      </w:r>
      <w:proofErr w:type="gramEnd"/>
      <w:r>
        <w:rPr>
          <w:spacing w:val="-3"/>
        </w:rPr>
        <w:t xml:space="preserve">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 xml:space="preserve">I&amp;RM </w:t>
      </w:r>
      <w:proofErr w:type="spellStart"/>
      <w:r>
        <w:rPr>
          <w:spacing w:val="-3"/>
        </w:rPr>
        <w:t>Standardised</w:t>
      </w:r>
      <w:proofErr w:type="spellEnd"/>
      <w:r>
        <w:rPr>
          <w:spacing w:val="-3"/>
        </w:rPr>
        <w:t xml:space="preserve"> Contracting Template 1 (</w:t>
      </w:r>
      <w:r w:rsidR="00FB423A">
        <w:rPr>
          <w:spacing w:val="-3"/>
        </w:rPr>
        <w:t>I&amp;RM SC1B</w:t>
      </w:r>
      <w:r>
        <w:rPr>
          <w:spacing w:val="-3"/>
        </w:rPr>
        <w:t>)</w:t>
      </w:r>
      <w:r w:rsidR="00FB423A">
        <w:rPr>
          <w:spacing w:val="-3"/>
        </w:rPr>
        <w:t xml:space="preserve"> or Schedule 2 in I&amp;RM </w:t>
      </w:r>
      <w:proofErr w:type="spellStart"/>
      <w:r w:rsidR="00FB423A">
        <w:rPr>
          <w:spacing w:val="-3"/>
        </w:rPr>
        <w:t>Standardised</w:t>
      </w:r>
      <w:proofErr w:type="spellEnd"/>
      <w:r w:rsidR="00FB423A">
        <w:rPr>
          <w:spacing w:val="-3"/>
        </w:rPr>
        <w:t xml:space="preserve">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proofErr w:type="gramStart"/>
      <w:r w:rsidR="000537B8">
        <w:rPr>
          <w:spacing w:val="-3"/>
        </w:rPr>
        <w:t>contract</w:t>
      </w:r>
      <w:r w:rsidR="00FB423A">
        <w:rPr>
          <w:spacing w:val="-3"/>
        </w:rPr>
        <w:t xml:space="preserve"> </w:t>
      </w:r>
      <w:r w:rsidR="000537B8">
        <w:rPr>
          <w:spacing w:val="-55"/>
        </w:rPr>
        <w:t xml:space="preserve"> </w:t>
      </w:r>
      <w:r w:rsidR="000537B8">
        <w:rPr>
          <w:spacing w:val="-3"/>
        </w:rPr>
        <w:t>which</w:t>
      </w:r>
      <w:proofErr w:type="gramEnd"/>
      <w:r w:rsidR="000537B8">
        <w:rPr>
          <w:spacing w:val="-3"/>
        </w:rPr>
        <w:t xml:space="preserve">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5D2D8A8F"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EB0CA7" w:rsidRPr="009B0D8B">
        <w:rPr>
          <w:spacing w:val="-3"/>
        </w:rPr>
        <w:t xml:space="preserve">Annex B to DEFFORM 47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5C1648D9"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w:t>
      </w:r>
      <w:r w:rsidR="00EB0CA7">
        <w:rPr>
          <w:spacing w:val="-3"/>
        </w:rPr>
        <w:t>.</w:t>
      </w:r>
    </w:p>
    <w:p w14:paraId="4CA57BAB" w14:textId="5DF59C66"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t>
      </w:r>
      <w:proofErr w:type="gramStart"/>
      <w:r>
        <w:rPr>
          <w:spacing w:val="-3"/>
        </w:rPr>
        <w:t>whether or not</w:t>
      </w:r>
      <w:proofErr w:type="gramEnd"/>
      <w:r>
        <w:rPr>
          <w:spacing w:val="-3"/>
        </w:rPr>
        <w:t xml:space="preserve">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proofErr w:type="gramStart"/>
      <w:r>
        <w:rPr>
          <w:rFonts w:ascii="Arial"/>
        </w:rPr>
        <w:t>procurement;</w:t>
      </w:r>
      <w:proofErr w:type="gramEnd"/>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proofErr w:type="gramStart"/>
      <w:r>
        <w:rPr>
          <w:rFonts w:ascii="Arial"/>
        </w:rPr>
        <w:t>competition;</w:t>
      </w:r>
      <w:proofErr w:type="gramEnd"/>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proofErr w:type="gramStart"/>
      <w:r>
        <w:rPr>
          <w:rFonts w:ascii="Arial"/>
        </w:rPr>
        <w:t>format;</w:t>
      </w:r>
      <w:proofErr w:type="gramEnd"/>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 xml:space="preserve">administrative arrangements for the receipt and evaluation of </w:t>
      </w:r>
      <w:proofErr w:type="gramStart"/>
      <w:r>
        <w:rPr>
          <w:rFonts w:ascii="Arial"/>
        </w:rPr>
        <w:t>Tenders;</w:t>
      </w:r>
      <w:proofErr w:type="gramEnd"/>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2E1F9A05" w:rsidR="00C973CA"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0537B8">
        <w:rPr>
          <w:spacing w:val="-3"/>
        </w:rPr>
        <w:t xml:space="preserve"> </w:t>
      </w:r>
      <w:r w:rsidR="00EB0CA7" w:rsidRPr="00EB0CA7">
        <w:t xml:space="preserve">the </w:t>
      </w:r>
      <w:proofErr w:type="spellStart"/>
      <w:r w:rsidR="00EB0CA7" w:rsidRPr="00EB0CA7">
        <w:t>Defence</w:t>
      </w:r>
      <w:proofErr w:type="spellEnd"/>
      <w:r w:rsidR="00EB0CA7" w:rsidRPr="00EB0CA7">
        <w:t xml:space="preserve"> Sourcing Portal</w:t>
      </w:r>
      <w:r w:rsidR="000537B8" w:rsidRPr="00EB0CA7">
        <w:t xml:space="preserve"> </w:t>
      </w:r>
      <w:r w:rsidR="000537B8">
        <w:t xml:space="preserve">dated </w:t>
      </w:r>
      <w:r w:rsidR="00803563">
        <w:t>(tbc)</w:t>
      </w:r>
      <w:r w:rsidR="000537B8" w:rsidRPr="00847C77">
        <w:t xml:space="preserve"> </w:t>
      </w:r>
      <w:r>
        <w:t xml:space="preserve">under the following </w:t>
      </w:r>
      <w:r w:rsidRPr="00EB0CA7">
        <w:t xml:space="preserve">reference </w:t>
      </w:r>
      <w:r w:rsidR="00EB0CA7" w:rsidRPr="00EB0CA7">
        <w:t>IRM20/7548.</w:t>
      </w:r>
    </w:p>
    <w:p w14:paraId="432B2632" w14:textId="674CE1F1" w:rsidR="00C973CA" w:rsidRPr="00A86BD9" w:rsidRDefault="00975E17">
      <w:pPr>
        <w:pStyle w:val="BodyText"/>
        <w:spacing w:before="124"/>
        <w:ind w:left="113" w:right="233" w:hanging="1"/>
      </w:pPr>
      <w:r>
        <w:t>A23</w:t>
      </w:r>
      <w:r w:rsidR="000537B8">
        <w:t xml:space="preserve">. </w:t>
      </w:r>
      <w:r>
        <w:t xml:space="preserve">This ITT is subject </w:t>
      </w:r>
      <w:r w:rsidRPr="00A86BD9">
        <w:t>to the Public Contract Regulations 2015</w:t>
      </w:r>
      <w:r w:rsidR="00A86BD9" w:rsidRPr="00A86BD9">
        <w:t>.</w:t>
      </w:r>
    </w:p>
    <w:p w14:paraId="139F9BDD" w14:textId="556FEA44" w:rsidR="00975E17" w:rsidRDefault="00975E17">
      <w:pPr>
        <w:pStyle w:val="BodyText"/>
        <w:spacing w:before="124"/>
        <w:ind w:left="113" w:right="233" w:hanging="1"/>
      </w:pPr>
      <w:r>
        <w:t>A24.</w:t>
      </w:r>
      <w:r w:rsidR="00A86BD9">
        <w:t xml:space="preserve"> </w:t>
      </w:r>
      <w:r>
        <w:t xml:space="preserve">This ITT has been issued to all potential Tenderers chosen during the supplier selection stage under </w:t>
      </w:r>
      <w:r w:rsidRPr="00A86BD9">
        <w:t>the Restricted procedure</w:t>
      </w:r>
      <w:r>
        <w:t>.</w:t>
      </w:r>
    </w:p>
    <w:p w14:paraId="5224780D" w14:textId="6EB55220" w:rsidR="00BE3731" w:rsidRDefault="00BE3731">
      <w:pPr>
        <w:pStyle w:val="BodyText"/>
        <w:spacing w:before="124"/>
        <w:ind w:left="115" w:right="233"/>
      </w:pPr>
      <w:r>
        <w:t xml:space="preserve">A25. Potential Tenderers can be found on the Contract Bidders Notice as advertised on the </w:t>
      </w:r>
      <w:r w:rsidR="00D45062">
        <w:t>DSP</w:t>
      </w:r>
      <w:r>
        <w:t>.</w:t>
      </w:r>
    </w:p>
    <w:p w14:paraId="2F69F39B" w14:textId="3D1C7948" w:rsidR="00BE3731" w:rsidRDefault="00BE3731">
      <w:pPr>
        <w:pStyle w:val="BodyText"/>
        <w:spacing w:before="124"/>
        <w:ind w:left="115" w:right="233"/>
      </w:pPr>
      <w:r>
        <w:t>A26. Funding has been approved for this requirement.</w:t>
      </w:r>
    </w:p>
    <w:p w14:paraId="6FF97F71" w14:textId="77777777" w:rsidR="00C973CA" w:rsidRDefault="00C973CA">
      <w:pPr>
        <w:spacing w:before="10"/>
        <w:rPr>
          <w:rFonts w:ascii="Arial" w:eastAsia="Arial" w:hAnsi="Arial" w:cs="Arial"/>
          <w:sz w:val="20"/>
          <w:szCs w:val="20"/>
        </w:rPr>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 xml:space="preserve">ITT Documentation, ITT </w:t>
      </w:r>
      <w:proofErr w:type="gramStart"/>
      <w:r w:rsidR="006C348A">
        <w:t>Material</w:t>
      </w:r>
      <w:proofErr w:type="gramEnd"/>
      <w:r w:rsidR="006C348A">
        <w:t xml:space="preserve">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proofErr w:type="gramStart"/>
      <w:r>
        <w:rPr>
          <w:rFonts w:ascii="Arial"/>
        </w:rPr>
        <w:t>care;</w:t>
      </w:r>
      <w:proofErr w:type="gramEnd"/>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proofErr w:type="gramStart"/>
      <w:r>
        <w:rPr>
          <w:rFonts w:ascii="Arial"/>
        </w:rPr>
        <w:t>ITT;</w:t>
      </w:r>
      <w:proofErr w:type="gramEnd"/>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proofErr w:type="gramStart"/>
      <w:r>
        <w:rPr>
          <w:rFonts w:ascii="Arial"/>
        </w:rPr>
        <w:t>Party;</w:t>
      </w:r>
      <w:proofErr w:type="gramEnd"/>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proofErr w:type="gramStart"/>
      <w:r>
        <w:rPr>
          <w:rFonts w:ascii="Arial"/>
        </w:rPr>
        <w:t>Authority;</w:t>
      </w:r>
      <w:proofErr w:type="gramEnd"/>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proofErr w:type="gramStart"/>
      <w:r>
        <w:rPr>
          <w:rFonts w:ascii="Arial" w:eastAsia="Arial" w:hAnsi="Arial" w:cs="Arial"/>
        </w:rPr>
        <w:t>compensation;</w:t>
      </w:r>
      <w:proofErr w:type="gramEnd"/>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proofErr w:type="gramStart"/>
      <w:r>
        <w:rPr>
          <w:rFonts w:ascii="Arial"/>
        </w:rPr>
        <w:t>Tender;</w:t>
      </w:r>
      <w:proofErr w:type="gramEnd"/>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w:t>
      </w:r>
      <w:proofErr w:type="gramStart"/>
      <w:r w:rsidRPr="006C348A">
        <w:rPr>
          <w:rFonts w:ascii="Arial" w:hAnsi="Arial" w:cs="Arial"/>
        </w:rPr>
        <w:t>Material</w:t>
      </w:r>
      <w:proofErr w:type="gramEnd"/>
      <w:r w:rsidRPr="006C348A">
        <w:rPr>
          <w:rFonts w:ascii="Arial" w:hAnsi="Arial" w:cs="Arial"/>
        </w:rPr>
        <w:t xml:space="preserve">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1188D601" w14:textId="15D0FA83" w:rsidR="00651F1F" w:rsidRDefault="00651F1F">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 xml:space="preserve">accept </w:t>
      </w:r>
      <w:r w:rsidRPr="007E32AA">
        <w:rPr>
          <w:rFonts w:ascii="Arial" w:eastAsia="Arial" w:hAnsi="Arial" w:cs="Arial"/>
        </w:rPr>
        <w:t xml:space="preserve">any NSN Photo Sheets provided as part of the ITT Documentation are for indicative purposes only and are believed by the Authority to be correct at the time of issue. The Authority, its agents and advisors will not accept any liability for the accuracy, </w:t>
      </w:r>
      <w:proofErr w:type="gramStart"/>
      <w:r w:rsidRPr="007E32AA">
        <w:rPr>
          <w:rFonts w:ascii="Arial" w:eastAsia="Arial" w:hAnsi="Arial" w:cs="Arial"/>
        </w:rPr>
        <w:t>adequacy</w:t>
      </w:r>
      <w:proofErr w:type="gramEnd"/>
      <w:r w:rsidRPr="007E32AA">
        <w:rPr>
          <w:rFonts w:ascii="Arial" w:eastAsia="Arial" w:hAnsi="Arial" w:cs="Arial"/>
        </w:rPr>
        <w:t xml:space="preserve"> or completeness of the [NSN Photo Sheets] nor will any express or implied warranty be given in respect of the same. The NSN Photo Sheets</w:t>
      </w:r>
      <w:r>
        <w:rPr>
          <w:rFonts w:ascii="Arial" w:eastAsia="Arial" w:hAnsi="Arial" w:cs="Arial"/>
        </w:rPr>
        <w:t xml:space="preserve"> will not form part of the Contract Terms and Conditions.</w:t>
      </w:r>
    </w:p>
    <w:p w14:paraId="779E00CB" w14:textId="5EEAE471" w:rsidR="00C973CA" w:rsidRDefault="006C348A" w:rsidP="00BF44CF">
      <w:pPr>
        <w:pStyle w:val="BodyText"/>
        <w:spacing w:before="121"/>
        <w:ind w:left="113" w:right="233"/>
      </w:pPr>
      <w:r>
        <w:t>A28</w:t>
      </w:r>
      <w:r w:rsidR="000537B8">
        <w:t xml:space="preserve">. Some or </w:t>
      </w:r>
      <w:proofErr w:type="gramStart"/>
      <w:r w:rsidR="000537B8">
        <w:t>all of</w:t>
      </w:r>
      <w:proofErr w:type="gramEnd"/>
      <w:r w:rsidR="000537B8">
        <w:t xml:space="preserve">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5ABF6830"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 xml:space="preserve">Consortia and </w:t>
      </w:r>
      <w:proofErr w:type="gramStart"/>
      <w:r w:rsidRPr="003529EC">
        <w:rPr>
          <w:rFonts w:ascii="Arial"/>
          <w:b/>
          <w:sz w:val="26"/>
        </w:rPr>
        <w:t>Sub contracting</w:t>
      </w:r>
      <w:proofErr w:type="gramEnd"/>
      <w:r w:rsidRPr="003529EC">
        <w:rPr>
          <w:rFonts w:ascii="Arial"/>
          <w:b/>
          <w:sz w:val="26"/>
        </w:rPr>
        <w:t xml:space="preserve"> Arrangements</w:t>
      </w:r>
    </w:p>
    <w:p w14:paraId="2B4A6BAE" w14:textId="0FEBBC5A" w:rsidR="003529EC" w:rsidRDefault="003529EC">
      <w:pPr>
        <w:pStyle w:val="BodyText"/>
        <w:spacing w:before="121"/>
        <w:ind w:right="233"/>
      </w:pPr>
      <w:r>
        <w:rPr>
          <w:spacing w:val="-3"/>
        </w:rPr>
        <w:t>A30.</w:t>
      </w:r>
      <w:r>
        <w:rPr>
          <w:spacing w:val="-3"/>
        </w:rPr>
        <w:tab/>
      </w:r>
      <w:r>
        <w:t xml:space="preserve">The Authority requires all Tenderers to identify whether any and/or which Consortium Arrangements or Sub-Contracting Arrangements will apply in the case of their Tender, and </w:t>
      </w:r>
      <w:proofErr w:type="gramStart"/>
      <w:r>
        <w:t>in particular specify</w:t>
      </w:r>
      <w:proofErr w:type="gramEnd"/>
      <w: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 xml:space="preserve">a. any material changes to any of the information, representations or other matters of fact communicated to the Authority as part of your PQQ response or in connection with the submission of your PQQ </w:t>
      </w:r>
      <w:proofErr w:type="gramStart"/>
      <w:r>
        <w:t>response;</w:t>
      </w:r>
      <w:proofErr w:type="gramEnd"/>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 xml:space="preserve">the form of legal arrangement by which the Consortium Arrangement or Sub-Contracting Arrangement will be </w:t>
      </w:r>
      <w:proofErr w:type="gramStart"/>
      <w:r>
        <w:t>structured;</w:t>
      </w:r>
      <w:proofErr w:type="gramEnd"/>
    </w:p>
    <w:p w14:paraId="54936A70" w14:textId="5C5DF112" w:rsidR="003529EC" w:rsidRDefault="003529EC" w:rsidP="003529EC">
      <w:pPr>
        <w:pStyle w:val="BodyText"/>
        <w:numPr>
          <w:ilvl w:val="0"/>
          <w:numId w:val="13"/>
        </w:numPr>
        <w:spacing w:before="122"/>
        <w:ind w:right="306"/>
        <w:jc w:val="both"/>
      </w:pPr>
      <w:r>
        <w:t xml:space="preserve">the identity of Consortium Arrangement or Sub-Contracting </w:t>
      </w:r>
      <w:proofErr w:type="gramStart"/>
      <w:r>
        <w:t>Arrangement;</w:t>
      </w:r>
      <w:proofErr w:type="gramEnd"/>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65527FD0"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t</w:t>
      </w:r>
      <w:r w:rsidR="00527BF7">
        <w:t>heir</w:t>
      </w:r>
      <w:r>
        <w:t xml:space="preserve"> responses to the PQQ if:</w:t>
      </w:r>
    </w:p>
    <w:p w14:paraId="144BBDCF" w14:textId="43184FF7" w:rsidR="003529EC" w:rsidRDefault="003529EC" w:rsidP="003529EC">
      <w:pPr>
        <w:pStyle w:val="BodyText"/>
        <w:numPr>
          <w:ilvl w:val="0"/>
          <w:numId w:val="14"/>
        </w:numPr>
        <w:spacing w:before="122"/>
        <w:ind w:right="306"/>
        <w:jc w:val="both"/>
      </w:pPr>
      <w:r>
        <w:t>t</w:t>
      </w:r>
      <w:r w:rsidR="00527BF7">
        <w:t>heir</w:t>
      </w:r>
      <w:r>
        <w:t xml:space="preserve"> fails to re-submit to the Authority the updated relevant section of </w:t>
      </w:r>
      <w:r w:rsidR="00527BF7">
        <w:t>their</w:t>
      </w:r>
      <w:r>
        <w:t xml:space="preserve"> PQQ response providing details of such change in accordance with paragraph A33 as soon as is reasonably practicable and in any event no later than </w:t>
      </w:r>
      <w:r w:rsidR="007E32AA">
        <w:t>10</w:t>
      </w:r>
      <w:r>
        <w:t xml:space="preserve"> business days following request from the </w:t>
      </w:r>
      <w:proofErr w:type="gramStart"/>
      <w:r>
        <w:t>Authority;</w:t>
      </w:r>
      <w:proofErr w:type="gramEnd"/>
      <w:r>
        <w:t xml:space="preserve"> or</w:t>
      </w:r>
    </w:p>
    <w:p w14:paraId="11D695A3" w14:textId="09B3D30A" w:rsidR="003529EC" w:rsidRDefault="003529EC" w:rsidP="003529EC">
      <w:pPr>
        <w:pStyle w:val="BodyText"/>
        <w:numPr>
          <w:ilvl w:val="0"/>
          <w:numId w:val="14"/>
        </w:numPr>
        <w:spacing w:before="122"/>
        <w:ind w:right="306"/>
        <w:jc w:val="both"/>
      </w:pPr>
      <w:r>
        <w:t xml:space="preserve">having notified the Authority of such change, the Authority considers that the effect of the change is such that </w:t>
      </w:r>
      <w:proofErr w:type="gramStart"/>
      <w:r>
        <w:t>on the basis of</w:t>
      </w:r>
      <w:proofErr w:type="gramEnd"/>
      <w:r>
        <w:t xml:space="preserve">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67B15A03" w14:textId="41F05AE5" w:rsidR="00C973CA" w:rsidRPr="007E32AA" w:rsidRDefault="000537B8" w:rsidP="007E32AA">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w:t>
      </w:r>
      <w:proofErr w:type="spellStart"/>
      <w:r w:rsidR="00711C16">
        <w:t>Defence</w:t>
      </w:r>
      <w:proofErr w:type="spellEnd"/>
      <w:r w:rsidR="00711C16">
        <w:t xml:space="preserve"> Conditions (DEFCONs) and </w:t>
      </w:r>
      <w:proofErr w:type="spellStart"/>
      <w:r w:rsidR="00711C16">
        <w:t>Defence</w:t>
      </w:r>
      <w:proofErr w:type="spellEnd"/>
      <w:r w:rsidR="00711C16">
        <w:t xml:space="preserve"> Forms (DEFFORMS) are available electronically via the </w:t>
      </w:r>
      <w:r w:rsidR="00711C16" w:rsidRPr="00DA426E">
        <w:rPr>
          <w:rStyle w:val="Hyperlink"/>
        </w:rPr>
        <w:t xml:space="preserve">Knowledge in </w:t>
      </w:r>
      <w:proofErr w:type="spellStart"/>
      <w:r w:rsidR="00711C16" w:rsidRPr="00DA426E">
        <w:rPr>
          <w:rStyle w:val="Hyperlink"/>
        </w:rPr>
        <w:t>Defence</w:t>
      </w:r>
      <w:proofErr w:type="spellEnd"/>
      <w:r w:rsidR="00711C16" w:rsidRPr="00DA426E">
        <w:rPr>
          <w:rStyle w:val="Hyperlink"/>
        </w:rPr>
        <w:t xml:space="preserve"> (</w:t>
      </w:r>
      <w:proofErr w:type="spellStart"/>
      <w:r w:rsidR="00711C16" w:rsidRPr="00DA426E">
        <w:rPr>
          <w:rStyle w:val="Hyperlink"/>
        </w:rPr>
        <w:t>KiD</w:t>
      </w:r>
      <w:proofErr w:type="spellEnd"/>
      <w:r w:rsidR="00711C16" w:rsidRPr="00DA426E">
        <w:rPr>
          <w:rStyle w:val="Hyperlink"/>
        </w:rPr>
        <w:t xml:space="preserve">) </w:t>
      </w:r>
      <w:r w:rsidR="00711C16">
        <w:t>website</w:t>
      </w:r>
      <w:r w:rsidR="005126A4" w:rsidRPr="00711C16">
        <w:rPr>
          <w:spacing w:val="-3"/>
        </w:rPr>
        <w:t xml:space="preserve"> </w:t>
      </w:r>
    </w:p>
    <w:p w14:paraId="19D71F9A" w14:textId="2EF168CD"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proofErr w:type="spellStart"/>
      <w:r w:rsidR="00CF03A7" w:rsidRPr="00AE2CA9">
        <w:t>Standardised</w:t>
      </w:r>
      <w:proofErr w:type="spellEnd"/>
      <w:r w:rsidR="00CF03A7" w:rsidRPr="00AE2CA9">
        <w:t xml:space="preserve"> Contract 2 (SC2)</w:t>
      </w:r>
      <w:r>
        <w:t xml:space="preserve"> based conditions are attached.</w:t>
      </w:r>
    </w:p>
    <w:p w14:paraId="1CD11C71" w14:textId="77777777" w:rsidR="00C973CA" w:rsidRDefault="00C973CA">
      <w:pPr>
        <w:spacing w:before="10"/>
        <w:rPr>
          <w:rFonts w:ascii="Arial" w:eastAsia="Arial" w:hAnsi="Arial" w:cs="Arial"/>
          <w:sz w:val="20"/>
          <w:szCs w:val="20"/>
        </w:rPr>
      </w:pPr>
    </w:p>
    <w:p w14:paraId="1D3CE109" w14:textId="3CDBE4AC"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r>
        <w:rPr>
          <w:rFonts w:ascii="Arial"/>
          <w:color w:val="FF0000"/>
        </w:rPr>
        <w:t xml:space="preserve"> </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 xml:space="preserve">The Armed Forces Covenant is a promise from the nation to those who serve, or who have served, and their families, to ensure that they are treated fairly and are not disadvantaged in their day to day lives, </w:t>
      </w:r>
      <w:proofErr w:type="gramStart"/>
      <w:r>
        <w:t>as a result of</w:t>
      </w:r>
      <w:proofErr w:type="gramEnd"/>
      <w:r>
        <w:t xml:space="preserve">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 xml:space="preserve">The Authority encourages all Tenderers, and their suppliers, to sign the Armed Forces Covenant, declaring their support for the Armed Forces community by displaying the values and </w:t>
      </w:r>
      <w:proofErr w:type="spellStart"/>
      <w:r>
        <w:t>behaviours</w:t>
      </w:r>
      <w:proofErr w:type="spellEnd"/>
      <w:r>
        <w:t xml:space="preserve"> set out therein.</w:t>
      </w:r>
    </w:p>
    <w:p w14:paraId="4F205ED6" w14:textId="37E4ECD2" w:rsidR="00711C16" w:rsidRDefault="00711C16" w:rsidP="00711C16">
      <w:pPr>
        <w:pStyle w:val="BodyText"/>
        <w:numPr>
          <w:ilvl w:val="0"/>
          <w:numId w:val="17"/>
        </w:numPr>
        <w:spacing w:before="121"/>
        <w:ind w:right="233"/>
      </w:pPr>
      <w:r>
        <w:t xml:space="preserve">The Armed Forces Covenant provides guidance on the various ways you can demonstrate your support through your Covenant pledges and how by engaging with the Covenant and Armed Forces, such as employing Reservists, a company or </w:t>
      </w:r>
      <w:proofErr w:type="spellStart"/>
      <w:r>
        <w:t>organisation</w:t>
      </w:r>
      <w:proofErr w:type="spellEnd"/>
      <w:r>
        <w:t xml:space="preserve">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23"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w:t>
      </w:r>
      <w:proofErr w:type="spellStart"/>
      <w:r>
        <w:t>Defence</w:t>
      </w:r>
      <w:proofErr w:type="spellEnd"/>
      <w:r>
        <w:t xml:space="preserve"> Relationship Management </w:t>
      </w:r>
    </w:p>
    <w:p w14:paraId="1E50FBBC" w14:textId="77777777" w:rsidR="00711C16" w:rsidRDefault="00711C16" w:rsidP="00711C16">
      <w:pPr>
        <w:pStyle w:val="BodyText"/>
        <w:spacing w:before="0"/>
        <w:ind w:left="1044" w:right="233" w:firstLine="396"/>
      </w:pPr>
      <w:r>
        <w:t xml:space="preserve">Ministry of </w:t>
      </w:r>
      <w:proofErr w:type="spellStart"/>
      <w:r>
        <w:t>Defence</w:t>
      </w:r>
      <w:proofErr w:type="spellEnd"/>
      <w:r>
        <w:t xml:space="preserv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6B17832" w14:textId="22D0AE76" w:rsidR="00DA426E" w:rsidRDefault="00DA426E" w:rsidP="00DA426E">
      <w:pPr>
        <w:pStyle w:val="BodyText"/>
        <w:spacing w:before="0"/>
        <w:ind w:right="233"/>
      </w:pPr>
    </w:p>
    <w:p w14:paraId="3AC1AFCC" w14:textId="5CDB8190" w:rsidR="00DA426E" w:rsidRDefault="00DA426E" w:rsidP="00DA426E">
      <w:pPr>
        <w:pStyle w:val="BodyText"/>
        <w:spacing w:before="0"/>
        <w:ind w:right="233"/>
        <w:sectPr w:rsidR="00DA426E">
          <w:pgSz w:w="11910" w:h="16850"/>
          <w:pgMar w:top="800" w:right="1020" w:bottom="500" w:left="1020" w:header="302" w:footer="312" w:gutter="0"/>
          <w:cols w:space="720"/>
        </w:sectPr>
      </w:pPr>
    </w:p>
    <w:p w14:paraId="259D1E52" w14:textId="77777777" w:rsidR="00C973CA" w:rsidRDefault="00C973CA">
      <w:pPr>
        <w:spacing w:before="3"/>
        <w:rPr>
          <w:rFonts w:ascii="Arial" w:eastAsia="Arial" w:hAnsi="Arial" w:cs="Arial"/>
          <w:sz w:val="27"/>
          <w:szCs w:val="27"/>
        </w:rPr>
      </w:pPr>
    </w:p>
    <w:p w14:paraId="79CB7631" w14:textId="77777777" w:rsidR="00E235EF" w:rsidRDefault="000537B8">
      <w:pPr>
        <w:spacing w:before="65" w:line="331" w:lineRule="auto"/>
        <w:ind w:left="212" w:right="615" w:firstLine="832"/>
        <w:rPr>
          <w:rFonts w:ascii="Arial" w:eastAsia="Arial" w:hAnsi="Arial" w:cs="Arial"/>
          <w:color w:val="FF0000"/>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0E3DF422" w:rsidR="00C973CA" w:rsidRDefault="000537B8">
      <w:pPr>
        <w:spacing w:before="65" w:line="331" w:lineRule="auto"/>
        <w:ind w:left="212" w:right="615" w:firstLine="832"/>
        <w:rPr>
          <w:rFonts w:ascii="Arial" w:eastAsia="Arial" w:hAnsi="Arial" w:cs="Arial"/>
        </w:rPr>
      </w:pP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56D81BEA" w14:textId="250F492F" w:rsidR="00C973CA" w:rsidRPr="00E235EF" w:rsidRDefault="00BC242A">
            <w:pPr>
              <w:pStyle w:val="TableParagraph"/>
              <w:spacing w:before="2" w:line="252" w:lineRule="exact"/>
              <w:ind w:left="103" w:right="526"/>
              <w:rPr>
                <w:rFonts w:ascii="Arial"/>
              </w:rPr>
            </w:pPr>
            <w:r>
              <w:rPr>
                <w:rFonts w:ascii="Arial"/>
              </w:rPr>
              <w:t>0</w:t>
            </w:r>
            <w:r w:rsidR="00867164">
              <w:rPr>
                <w:rFonts w:ascii="Arial"/>
              </w:rPr>
              <w:t>9</w:t>
            </w:r>
            <w:r>
              <w:rPr>
                <w:rFonts w:ascii="Arial"/>
              </w:rPr>
              <w:t>/09/2022</w:t>
            </w:r>
          </w:p>
          <w:p w14:paraId="1389B357" w14:textId="70027012" w:rsidR="00E235EF" w:rsidRPr="00E235EF" w:rsidRDefault="00E235EF">
            <w:pPr>
              <w:pStyle w:val="TableParagraph"/>
              <w:spacing w:before="2" w:line="252" w:lineRule="exact"/>
              <w:ind w:left="103" w:right="526"/>
              <w:rPr>
                <w:rFonts w:ascii="Arial" w:eastAsia="Arial" w:hAnsi="Arial" w:cs="Arial"/>
              </w:rPr>
            </w:pPr>
            <w:r w:rsidRPr="00E235EF">
              <w:rPr>
                <w:rFonts w:ascii="Arial" w:eastAsia="Arial" w:hAnsi="Arial" w:cs="Arial"/>
              </w:rPr>
              <w:t>16:00hrs</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Default="000537B8">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49E61CF3" w14:textId="52049F91" w:rsidR="00E235EF" w:rsidRPr="005F3AB3" w:rsidRDefault="00E235EF" w:rsidP="00E235EF">
            <w:pPr>
              <w:pStyle w:val="TableParagraph"/>
              <w:spacing w:line="242" w:lineRule="auto"/>
              <w:ind w:left="103" w:right="819"/>
              <w:rPr>
                <w:rFonts w:ascii="Arial"/>
              </w:rPr>
            </w:pPr>
            <w:r>
              <w:rPr>
                <w:rFonts w:ascii="Arial"/>
              </w:rPr>
              <w:t>Louise Davis</w:t>
            </w:r>
          </w:p>
          <w:p w14:paraId="1BF1767D" w14:textId="77777777" w:rsidR="00E235EF" w:rsidRPr="005F3AB3" w:rsidRDefault="00E235EF" w:rsidP="00E235EF">
            <w:pPr>
              <w:pStyle w:val="TableParagraph"/>
              <w:spacing w:line="242" w:lineRule="auto"/>
              <w:ind w:left="103" w:right="819"/>
              <w:rPr>
                <w:rFonts w:ascii="Arial"/>
              </w:rPr>
            </w:pPr>
            <w:r w:rsidRPr="005F3AB3">
              <w:rPr>
                <w:rFonts w:ascii="Arial"/>
              </w:rPr>
              <w:t>Contract Let Officer</w:t>
            </w:r>
          </w:p>
          <w:p w14:paraId="26CA753A" w14:textId="6D1B78C9" w:rsidR="00C973CA" w:rsidRDefault="007D241C" w:rsidP="00E235EF">
            <w:pPr>
              <w:pStyle w:val="TableParagraph"/>
              <w:spacing w:before="2" w:line="252" w:lineRule="exact"/>
              <w:ind w:left="103"/>
              <w:rPr>
                <w:rFonts w:ascii="Arial"/>
              </w:rPr>
            </w:pPr>
            <w:hyperlink r:id="rId24" w:history="1">
              <w:r w:rsidR="00E235EF" w:rsidRPr="007D3435">
                <w:rPr>
                  <w:rStyle w:val="Hyperlink"/>
                  <w:rFonts w:ascii="Arial"/>
                </w:rPr>
                <w:t>Louise.davis@babcockinternational.com</w:t>
              </w:r>
            </w:hyperlink>
          </w:p>
          <w:p w14:paraId="54687808" w14:textId="6C94E2B7" w:rsidR="00E235EF" w:rsidRDefault="00E235EF" w:rsidP="00E235EF">
            <w:pPr>
              <w:pStyle w:val="TableParagraph"/>
              <w:spacing w:before="2" w:line="252" w:lineRule="exact"/>
              <w:ind w:left="103"/>
              <w:rPr>
                <w:rFonts w:ascii="Arial" w:eastAsia="Arial" w:hAnsi="Arial" w:cs="Arial"/>
              </w:rPr>
            </w:pPr>
          </w:p>
        </w:tc>
      </w:tr>
      <w:tr w:rsidR="00C973CA"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02CEE9C7" w14:textId="38C90580" w:rsidR="00E235EF" w:rsidRPr="00E235EF" w:rsidRDefault="00BC242A" w:rsidP="00E235EF">
            <w:pPr>
              <w:pStyle w:val="TableParagraph"/>
              <w:spacing w:before="2" w:line="252" w:lineRule="exact"/>
              <w:ind w:left="103" w:right="526"/>
              <w:rPr>
                <w:rFonts w:ascii="Arial"/>
              </w:rPr>
            </w:pPr>
            <w:r>
              <w:rPr>
                <w:rFonts w:ascii="Arial"/>
              </w:rPr>
              <w:t>1</w:t>
            </w:r>
            <w:r w:rsidR="00867164">
              <w:rPr>
                <w:rFonts w:ascii="Arial"/>
              </w:rPr>
              <w:t>5</w:t>
            </w:r>
            <w:r>
              <w:rPr>
                <w:rFonts w:ascii="Arial"/>
              </w:rPr>
              <w:t>/09/2022</w:t>
            </w:r>
          </w:p>
          <w:p w14:paraId="313E9DB6" w14:textId="512770A5" w:rsidR="00C973CA" w:rsidRPr="00E235EF" w:rsidRDefault="00E235EF" w:rsidP="00E235EF">
            <w:pPr>
              <w:pStyle w:val="TableParagraph"/>
              <w:ind w:left="103" w:right="526"/>
              <w:rPr>
                <w:rFonts w:ascii="Arial" w:eastAsia="Arial" w:hAnsi="Arial" w:cs="Arial"/>
              </w:rPr>
            </w:pPr>
            <w:r w:rsidRPr="00E235EF">
              <w:rPr>
                <w:rFonts w:ascii="Arial" w:eastAsia="Arial" w:hAnsi="Arial" w:cs="Arial"/>
              </w:rPr>
              <w:t>16:00hrs</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Default="000537B8">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C973CA"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5D996740" w14:textId="6CA15C3F" w:rsidR="00E235EF" w:rsidRPr="00E235EF" w:rsidRDefault="00EE5AB0" w:rsidP="00E235EF">
            <w:pPr>
              <w:pStyle w:val="TableParagraph"/>
              <w:spacing w:before="2" w:line="252" w:lineRule="exact"/>
              <w:ind w:left="103" w:right="526"/>
              <w:rPr>
                <w:rFonts w:ascii="Arial"/>
              </w:rPr>
            </w:pPr>
            <w:r>
              <w:rPr>
                <w:rFonts w:ascii="Arial"/>
              </w:rPr>
              <w:t>2</w:t>
            </w:r>
            <w:r w:rsidR="00867164">
              <w:rPr>
                <w:rFonts w:ascii="Arial"/>
              </w:rPr>
              <w:t>8</w:t>
            </w:r>
            <w:r>
              <w:rPr>
                <w:rFonts w:ascii="Arial"/>
              </w:rPr>
              <w:t>/09/2022</w:t>
            </w:r>
          </w:p>
          <w:p w14:paraId="672E3118" w14:textId="611AEC0C" w:rsidR="00C973CA" w:rsidRPr="00E235EF" w:rsidRDefault="00E235EF" w:rsidP="00E235EF">
            <w:pPr>
              <w:pStyle w:val="TableParagraph"/>
              <w:ind w:left="103" w:right="526"/>
              <w:rPr>
                <w:rFonts w:ascii="Arial" w:eastAsia="Arial" w:hAnsi="Arial" w:cs="Arial"/>
              </w:rPr>
            </w:pPr>
            <w:r w:rsidRPr="00E235EF">
              <w:rPr>
                <w:rFonts w:ascii="Arial" w:eastAsia="Arial" w:hAnsi="Arial" w:cs="Arial"/>
              </w:rPr>
              <w:t>14:00hrs</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Default="000537B8">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Default="005126A4" w:rsidP="005126A4">
            <w:pPr>
              <w:pStyle w:val="TableParagraph"/>
              <w:ind w:left="103" w:right="331"/>
              <w:rPr>
                <w:rFonts w:ascii="Arial" w:eastAsia="Arial" w:hAnsi="Arial" w:cs="Arial"/>
              </w:rPr>
            </w:pPr>
            <w:r>
              <w:rPr>
                <w:rFonts w:ascii="Arial"/>
              </w:rPr>
              <w:t>As detailed in Section E</w:t>
            </w:r>
          </w:p>
        </w:tc>
      </w:tr>
      <w:tr w:rsidR="00E235EF" w14:paraId="6752F3B4"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DC6BFE8" w14:textId="272AAC71" w:rsidR="00E235EF" w:rsidRDefault="00E235EF" w:rsidP="00E235EF">
            <w:pPr>
              <w:pStyle w:val="TableParagraph"/>
              <w:ind w:left="103"/>
              <w:rPr>
                <w:rFonts w:ascii="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2B2621E6" w14:textId="7617080E" w:rsidR="00E235EF" w:rsidRPr="005F3AB3" w:rsidRDefault="00867164" w:rsidP="00E235EF">
            <w:pPr>
              <w:pStyle w:val="TableParagraph"/>
              <w:spacing w:before="2" w:line="252" w:lineRule="exact"/>
              <w:ind w:left="103" w:right="526"/>
              <w:rPr>
                <w:rFonts w:ascii="Arial"/>
              </w:rPr>
            </w:pPr>
            <w:r>
              <w:rPr>
                <w:rFonts w:ascii="Arial"/>
              </w:rPr>
              <w:t>03</w:t>
            </w:r>
            <w:r w:rsidR="00BC242A">
              <w:rPr>
                <w:rFonts w:ascii="Arial"/>
              </w:rPr>
              <w:t>/</w:t>
            </w:r>
            <w:r>
              <w:rPr>
                <w:rFonts w:ascii="Arial"/>
              </w:rPr>
              <w:t>10</w:t>
            </w:r>
            <w:r w:rsidR="00BC242A">
              <w:rPr>
                <w:rFonts w:ascii="Arial"/>
              </w:rPr>
              <w:t>/2022</w:t>
            </w:r>
          </w:p>
          <w:p w14:paraId="7CBD2AC7" w14:textId="70EF4CE4" w:rsidR="00E235EF" w:rsidRDefault="00E235EF" w:rsidP="00E235EF">
            <w:pPr>
              <w:pStyle w:val="TableParagraph"/>
              <w:spacing w:before="2" w:line="252" w:lineRule="exact"/>
              <w:ind w:left="103" w:right="526"/>
              <w:rPr>
                <w:rFonts w:ascii="Arial"/>
                <w:color w:val="FF0000"/>
              </w:rPr>
            </w:pPr>
            <w:r w:rsidRPr="005F3AB3">
              <w:rPr>
                <w:rFonts w:ascii="Arial"/>
              </w:rPr>
              <w:t>16:00 hours</w:t>
            </w:r>
          </w:p>
        </w:tc>
        <w:tc>
          <w:tcPr>
            <w:tcW w:w="1620" w:type="dxa"/>
            <w:tcBorders>
              <w:top w:val="single" w:sz="4" w:space="0" w:color="000000"/>
              <w:left w:val="single" w:sz="4" w:space="0" w:color="000000"/>
              <w:bottom w:val="single" w:sz="4" w:space="0" w:color="000000"/>
              <w:right w:val="single" w:sz="4" w:space="0" w:color="000000"/>
            </w:tcBorders>
          </w:tcPr>
          <w:p w14:paraId="001F0C1C" w14:textId="2765CCF4" w:rsidR="00E235EF" w:rsidRDefault="00E235EF" w:rsidP="00E235EF">
            <w:pPr>
              <w:pStyle w:val="TableParagraph"/>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42202C5E" w14:textId="07746584" w:rsidR="00E235EF" w:rsidRDefault="00E235EF" w:rsidP="00E235EF">
            <w:pPr>
              <w:pStyle w:val="TableParagraph"/>
              <w:ind w:left="103" w:right="331"/>
              <w:rPr>
                <w:rFonts w:ascii="Arial"/>
              </w:rPr>
            </w:pPr>
            <w:r w:rsidRPr="005F3AB3">
              <w:rPr>
                <w:rFonts w:ascii="Arial"/>
              </w:rPr>
              <w:t>N/A</w:t>
            </w:r>
          </w:p>
        </w:tc>
      </w:tr>
    </w:tbl>
    <w:p w14:paraId="6DF76A63" w14:textId="4C963C9F" w:rsidR="00C973CA" w:rsidRDefault="000537B8">
      <w:pPr>
        <w:pStyle w:val="Heading4"/>
        <w:spacing w:before="115"/>
        <w:ind w:left="212" w:right="615"/>
        <w:rPr>
          <w:u w:val="none"/>
        </w:rPr>
      </w:pPr>
      <w:r>
        <w:rPr>
          <w:u w:val="none"/>
        </w:rPr>
        <w:t>Notes</w:t>
      </w:r>
    </w:p>
    <w:p w14:paraId="6587B966" w14:textId="792354FD" w:rsidR="00C973CA" w:rsidRDefault="00DA426E" w:rsidP="00DA426E">
      <w:pPr>
        <w:pStyle w:val="Heading4"/>
        <w:ind w:left="284"/>
        <w:rPr>
          <w:u w:val="none"/>
        </w:rPr>
      </w:pPr>
      <w:r>
        <w:rPr>
          <w:u w:val="none"/>
        </w:rPr>
        <w:t>Clarification Questions</w:t>
      </w:r>
    </w:p>
    <w:p w14:paraId="265AF142" w14:textId="52AAA714" w:rsidR="00DA426E" w:rsidRDefault="00A93CBF" w:rsidP="00A93CBF">
      <w:pPr>
        <w:pStyle w:val="BodyText"/>
        <w:ind w:left="284"/>
      </w:pPr>
      <w:r>
        <w:t>B</w:t>
      </w:r>
      <w:r w:rsidR="00F765A8">
        <w:t>1</w:t>
      </w:r>
      <w:r>
        <w:t>.</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46A484C0" w:rsidR="00A93CBF" w:rsidRDefault="00A93CBF" w:rsidP="00A93CBF">
      <w:pPr>
        <w:pStyle w:val="BodyText"/>
        <w:ind w:left="284"/>
      </w:pPr>
      <w:r>
        <w:t>B</w:t>
      </w:r>
      <w:r w:rsidR="00F765A8">
        <w:t>2</w:t>
      </w:r>
      <w:r>
        <w:t>.</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F7619CA" w:rsidR="00A93CBF" w:rsidRDefault="00A93CBF" w:rsidP="00A93CBF">
      <w:pPr>
        <w:pStyle w:val="BodyText"/>
        <w:ind w:left="284"/>
      </w:pPr>
      <w:r>
        <w:t>B</w:t>
      </w:r>
      <w:r w:rsidR="00F765A8">
        <w:t>3</w:t>
      </w:r>
      <w:r>
        <w:t>.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216E3EDD" w14:textId="5E7294C7" w:rsidR="003E3E7A" w:rsidRPr="003544D4" w:rsidRDefault="003E3E7A" w:rsidP="003E3E7A">
      <w:pPr>
        <w:pStyle w:val="BodyText"/>
        <w:tabs>
          <w:tab w:val="left" w:pos="679"/>
        </w:tabs>
        <w:spacing w:before="122"/>
        <w:ind w:right="256"/>
        <w:rPr>
          <w:strike/>
          <w:spacing w:val="-1"/>
        </w:rPr>
      </w:pPr>
      <w:r>
        <w:rPr>
          <w:spacing w:val="-1"/>
        </w:rPr>
        <w:t>C1.</w:t>
      </w:r>
      <w:r w:rsidR="00054C6B">
        <w:rPr>
          <w:spacing w:val="-1"/>
        </w:rPr>
        <w:t xml:space="preserve"> </w:t>
      </w:r>
      <w:r w:rsidRPr="005F3AB3">
        <w:rPr>
          <w:spacing w:val="-1"/>
        </w:rPr>
        <w:t xml:space="preserve">Your Tender must be written in English, using Arial font size 11.  Prices must be in £GBP, inclusive of carriage, packaging to the appropriate level and bar code labelling. Prices shall be exclusive of Value Added Tax (VAT), which shall be levied at the standard rate.  Prices must be Firm Prices for </w:t>
      </w:r>
      <w:r w:rsidR="00B216B5">
        <w:rPr>
          <w:spacing w:val="-1"/>
        </w:rPr>
        <w:t>2</w:t>
      </w:r>
      <w:r w:rsidR="003544D4">
        <w:rPr>
          <w:spacing w:val="-1"/>
        </w:rPr>
        <w:t xml:space="preserve"> </w:t>
      </w:r>
      <w:r w:rsidRPr="005F3AB3">
        <w:rPr>
          <w:spacing w:val="-1"/>
        </w:rPr>
        <w:t>Year</w:t>
      </w:r>
      <w:r w:rsidR="003544D4">
        <w:rPr>
          <w:spacing w:val="-1"/>
        </w:rPr>
        <w:t>s</w:t>
      </w:r>
      <w:r w:rsidR="00B216B5">
        <w:rPr>
          <w:spacing w:val="-1"/>
        </w:rPr>
        <w:t xml:space="preserve"> and Fixed</w:t>
      </w:r>
      <w:r w:rsidR="001D11CD">
        <w:rPr>
          <w:spacing w:val="-1"/>
        </w:rPr>
        <w:t xml:space="preserve"> annually</w:t>
      </w:r>
      <w:r w:rsidR="00B216B5">
        <w:rPr>
          <w:spacing w:val="-1"/>
        </w:rPr>
        <w:t xml:space="preserve"> to CPI for 2 </w:t>
      </w:r>
      <w:proofErr w:type="gramStart"/>
      <w:r w:rsidR="00B216B5">
        <w:rPr>
          <w:spacing w:val="-1"/>
        </w:rPr>
        <w:t xml:space="preserve">Years </w:t>
      </w:r>
      <w:r w:rsidR="003544D4">
        <w:rPr>
          <w:spacing w:val="-1"/>
        </w:rPr>
        <w:t>.</w:t>
      </w:r>
      <w:proofErr w:type="gramEnd"/>
    </w:p>
    <w:p w14:paraId="1D6E68B2" w14:textId="7213D9A3" w:rsidR="003E3E7A" w:rsidRDefault="003E3E7A" w:rsidP="003E3E7A">
      <w:pPr>
        <w:pStyle w:val="BodyText"/>
        <w:tabs>
          <w:tab w:val="left" w:pos="679"/>
        </w:tabs>
        <w:spacing w:before="122"/>
        <w:ind w:right="256"/>
      </w:pPr>
      <w:r>
        <w:rPr>
          <w:spacing w:val="-1"/>
        </w:rPr>
        <w:t>C2.</w:t>
      </w:r>
      <w:r w:rsidR="00054C6B">
        <w:rPr>
          <w:spacing w:val="-1"/>
        </w:rPr>
        <w:t xml:space="preserve"> </w:t>
      </w:r>
      <w:r w:rsidRPr="00DB1599">
        <w:rPr>
          <w:rFonts w:cs="Arial"/>
        </w:rPr>
        <w:t>Where price breaks are applicable, you must provide the ‘Up To’ quantity</w:t>
      </w:r>
      <w:r>
        <w:rPr>
          <w:rFonts w:cs="Arial"/>
        </w:rPr>
        <w:t>.</w:t>
      </w:r>
    </w:p>
    <w:p w14:paraId="54C3D4D7" w14:textId="08978B4B" w:rsidR="00C973CA" w:rsidRDefault="000537B8">
      <w:pPr>
        <w:pStyle w:val="BodyText"/>
        <w:spacing w:before="121"/>
        <w:ind w:right="233"/>
      </w:pPr>
      <w:r>
        <w:t>C</w:t>
      </w:r>
      <w:r w:rsidR="003E3E7A">
        <w:t>3</w:t>
      </w:r>
      <w:r>
        <w:t>. To assist the Authority’s evaluation please set out your Tender response in accordance</w:t>
      </w:r>
      <w:r>
        <w:rPr>
          <w:spacing w:val="-18"/>
        </w:rPr>
        <w:t xml:space="preserve"> </w:t>
      </w:r>
      <w:r>
        <w:t>with Section D (Tender</w:t>
      </w:r>
      <w:r>
        <w:rPr>
          <w:spacing w:val="-10"/>
        </w:rPr>
        <w:t xml:space="preserve"> </w:t>
      </w:r>
      <w:r>
        <w:t>Evaluation).</w:t>
      </w:r>
    </w:p>
    <w:p w14:paraId="77C913EB" w14:textId="77777777" w:rsidR="00C973CA" w:rsidRDefault="000537B8">
      <w:pPr>
        <w:pStyle w:val="Heading3"/>
        <w:spacing w:before="120"/>
        <w:ind w:right="233"/>
        <w:rPr>
          <w:b w:val="0"/>
          <w:bCs w:val="0"/>
        </w:rPr>
      </w:pPr>
      <w:r>
        <w:t>Validity</w:t>
      </w:r>
    </w:p>
    <w:p w14:paraId="780E1A13" w14:textId="6EED4969" w:rsidR="00C973CA" w:rsidRDefault="000537B8">
      <w:pPr>
        <w:pStyle w:val="BodyText"/>
        <w:tabs>
          <w:tab w:val="left" w:pos="652"/>
        </w:tabs>
        <w:spacing w:before="120"/>
        <w:ind w:left="113" w:right="233" w:hanging="1"/>
      </w:pPr>
      <w:r>
        <w:rPr>
          <w:spacing w:val="-3"/>
        </w:rPr>
        <w:t>C</w:t>
      </w:r>
      <w:r w:rsidR="003E3E7A">
        <w:rPr>
          <w:spacing w:val="-3"/>
        </w:rPr>
        <w:t>4</w:t>
      </w:r>
      <w:r>
        <w:rPr>
          <w:spacing w:val="-3"/>
        </w:rPr>
        <w:t>.</w:t>
      </w:r>
      <w:r w:rsidR="00A93CBF">
        <w:rPr>
          <w:color w:val="FF0000"/>
        </w:rPr>
        <w:t xml:space="preserve"> </w:t>
      </w:r>
      <w:r w:rsidR="00A93CBF">
        <w:t xml:space="preserve">Your Tender must be valid and open for acceptance </w:t>
      </w:r>
      <w:r w:rsidR="00A93CBF" w:rsidRPr="003E3E7A">
        <w:t xml:space="preserve">for </w:t>
      </w:r>
      <w:r w:rsidR="003E3E7A">
        <w:t>ninety (</w:t>
      </w:r>
      <w:r w:rsidR="003E3E7A" w:rsidRPr="003E3E7A">
        <w:t>90</w:t>
      </w:r>
      <w:r w:rsidR="003E3E7A">
        <w:t>)</w:t>
      </w:r>
      <w:r w:rsidR="003E3E7A" w:rsidRPr="003E3E7A">
        <w:t xml:space="preserve"> </w:t>
      </w:r>
      <w:r w:rsidR="00A93CBF" w:rsidRPr="003E3E7A">
        <w:t xml:space="preserve">calendar days from </w:t>
      </w:r>
      <w:r w:rsidR="00A93CBF">
        <w:t xml:space="preserve">the Tender return date. In addition, the winning Tender must be open for acceptance for a further thirty (30) calendar days once the Authority announces its decision to award the Contract. </w:t>
      </w:r>
      <w:proofErr w:type="gramStart"/>
      <w:r w:rsidR="00A93CBF">
        <w:t>In the event that</w:t>
      </w:r>
      <w:proofErr w:type="gramEnd"/>
      <w:r w:rsidR="00A93CBF">
        <w:t xml:space="preserve">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2311FCBF" w14:textId="77777777" w:rsidR="003A32CE" w:rsidRDefault="003A32CE" w:rsidP="003A32CE">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Evaluation</w:t>
      </w:r>
    </w:p>
    <w:p w14:paraId="0419E336" w14:textId="77777777" w:rsidR="003A32CE" w:rsidRDefault="003A32CE" w:rsidP="003A32CE">
      <w:pPr>
        <w:pStyle w:val="BodyText"/>
        <w:spacing w:before="123"/>
        <w:ind w:left="0" w:right="128"/>
        <w:rPr>
          <w:spacing w:val="-3"/>
        </w:rPr>
      </w:pPr>
      <w:r>
        <w:t>D1.</w:t>
      </w:r>
      <w:r>
        <w:tab/>
        <w:t xml:space="preserve">This </w:t>
      </w:r>
      <w:r>
        <w:rPr>
          <w:spacing w:val="-3"/>
        </w:rPr>
        <w:t xml:space="preserve">section details </w:t>
      </w:r>
      <w:r>
        <w:t xml:space="preserve">how </w:t>
      </w:r>
      <w:r>
        <w:rPr>
          <w:spacing w:val="-3"/>
        </w:rPr>
        <w:t xml:space="preserve">your Tender will </w:t>
      </w:r>
      <w:r>
        <w:t xml:space="preserve">be </w:t>
      </w:r>
      <w:r>
        <w:rPr>
          <w:spacing w:val="-3"/>
        </w:rPr>
        <w:t xml:space="preserve">evaluated, </w:t>
      </w:r>
      <w:r>
        <w:t xml:space="preserve">the </w:t>
      </w:r>
      <w:r>
        <w:rPr>
          <w:spacing w:val="-3"/>
        </w:rPr>
        <w:t xml:space="preserve">methodology used </w:t>
      </w:r>
      <w:r>
        <w:t xml:space="preserve">to </w:t>
      </w:r>
      <w:r>
        <w:rPr>
          <w:spacing w:val="-3"/>
        </w:rPr>
        <w:t xml:space="preserve">evaluate </w:t>
      </w:r>
      <w:r>
        <w:t xml:space="preserve">the </w:t>
      </w:r>
      <w:r>
        <w:rPr>
          <w:spacing w:val="-3"/>
        </w:rPr>
        <w:t xml:space="preserve">Tender </w:t>
      </w:r>
      <w:r>
        <w:t>and</w:t>
      </w:r>
      <w:r>
        <w:rPr>
          <w:spacing w:val="-8"/>
        </w:rPr>
        <w:t xml:space="preserve"> </w:t>
      </w:r>
      <w:r>
        <w:rPr>
          <w:spacing w:val="-3"/>
        </w:rPr>
        <w:t>the evaluation</w:t>
      </w:r>
      <w:r>
        <w:rPr>
          <w:spacing w:val="7"/>
        </w:rPr>
        <w:t xml:space="preserve"> </w:t>
      </w:r>
      <w:r>
        <w:rPr>
          <w:spacing w:val="-3"/>
        </w:rPr>
        <w:t>criteria.</w:t>
      </w:r>
    </w:p>
    <w:p w14:paraId="702E4E74" w14:textId="77777777" w:rsidR="003A32CE" w:rsidRDefault="003A32CE" w:rsidP="003A32CE">
      <w:pPr>
        <w:spacing w:before="120"/>
        <w:rPr>
          <w:rFonts w:ascii="Arial" w:hAnsi="Arial" w:cs="Arial"/>
          <w:lang w:val="en"/>
        </w:rPr>
      </w:pPr>
    </w:p>
    <w:p w14:paraId="3B84AF0D" w14:textId="77777777" w:rsidR="003A32CE" w:rsidRPr="00B31BD0" w:rsidRDefault="003A32CE" w:rsidP="003A32CE">
      <w:pPr>
        <w:widowControl/>
        <w:autoSpaceDE w:val="0"/>
        <w:autoSpaceDN w:val="0"/>
        <w:adjustRightInd w:val="0"/>
        <w:rPr>
          <w:rFonts w:ascii="Arial" w:hAnsi="Arial" w:cs="Arial"/>
          <w:lang w:val="en-GB"/>
        </w:rPr>
      </w:pPr>
      <w:r w:rsidRPr="00B31BD0">
        <w:rPr>
          <w:rFonts w:ascii="Arial" w:hAnsi="Arial" w:cs="Arial"/>
          <w:lang w:val="en-GB"/>
        </w:rPr>
        <w:t>All items within the scope of this evaluation are codified to NATO Stock Numbers (NSNs). Tenderers shall be provided with the NSN IDs, any relevant available technical data (</w:t>
      </w:r>
      <w:proofErr w:type="gramStart"/>
      <w:r w:rsidRPr="00B31BD0">
        <w:rPr>
          <w:rFonts w:ascii="Arial" w:hAnsi="Arial" w:cs="Arial"/>
          <w:lang w:val="en-GB"/>
        </w:rPr>
        <w:t>e.g.</w:t>
      </w:r>
      <w:proofErr w:type="gramEnd"/>
      <w:r w:rsidRPr="00B31BD0">
        <w:rPr>
          <w:rFonts w:ascii="Arial" w:hAnsi="Arial" w:cs="Arial"/>
          <w:lang w:val="en-GB"/>
        </w:rPr>
        <w:t xml:space="preserve"> drawings, specifications etc.) and shall be informed of any required applicable compliance standards. Tenderers shall be expected to provide items which comply with the specification or drawing if provided. </w:t>
      </w:r>
    </w:p>
    <w:p w14:paraId="6C3C69C0" w14:textId="77777777" w:rsidR="003A32CE" w:rsidRPr="00D303F6" w:rsidRDefault="003A32CE" w:rsidP="003A32CE">
      <w:pPr>
        <w:spacing w:before="120"/>
        <w:rPr>
          <w:rFonts w:ascii="Arial" w:hAnsi="Arial" w:cs="Arial"/>
          <w:lang w:val="en"/>
        </w:rPr>
      </w:pPr>
    </w:p>
    <w:p w14:paraId="64B1D765"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Pr>
          <w:rFonts w:ascii="Arial" w:eastAsia="Times New Roman" w:hAnsi="Arial" w:cs="Arial"/>
          <w:bCs/>
          <w:spacing w:val="-3"/>
        </w:rPr>
        <w:t>nd Advantageous Tender that is technically c</w:t>
      </w:r>
      <w:r w:rsidRPr="00D303F6">
        <w:rPr>
          <w:rFonts w:ascii="Arial" w:eastAsia="Times New Roman" w:hAnsi="Arial" w:cs="Arial"/>
          <w:bCs/>
          <w:spacing w:val="-3"/>
        </w:rPr>
        <w:t xml:space="preserve">ompliant to CSIS. The weightings for the tender shall be as follows: </w:t>
      </w:r>
    </w:p>
    <w:p w14:paraId="15A12638"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p>
    <w:p w14:paraId="6243F4BA"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9</w:t>
      </w:r>
      <w:r w:rsidRPr="00D303F6">
        <w:rPr>
          <w:rFonts w:ascii="Arial" w:eastAsia="Times New Roman" w:hAnsi="Arial" w:cs="Arial"/>
          <w:bCs/>
          <w:spacing w:val="-3"/>
        </w:rPr>
        <w:t>0% - Commercial</w:t>
      </w:r>
    </w:p>
    <w:p w14:paraId="64108139"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683A58FF" w14:textId="77777777" w:rsidR="003A32CE" w:rsidRPr="00D303F6" w:rsidRDefault="003A32CE" w:rsidP="003A32CE">
      <w:pPr>
        <w:tabs>
          <w:tab w:val="left" w:pos="-720"/>
          <w:tab w:val="left" w:pos="0"/>
          <w:tab w:val="left" w:pos="720"/>
          <w:tab w:val="left" w:pos="1440"/>
        </w:tabs>
        <w:suppressAutoHyphens/>
        <w:jc w:val="both"/>
        <w:rPr>
          <w:rFonts w:ascii="Arial" w:eastAsia="Times New Roman" w:hAnsi="Arial" w:cs="Arial"/>
          <w:b/>
          <w:spacing w:val="-3"/>
          <w:highlight w:val="yellow"/>
        </w:rPr>
      </w:pPr>
    </w:p>
    <w:p w14:paraId="2175210E" w14:textId="77777777" w:rsidR="003A32CE" w:rsidRPr="00D303F6" w:rsidRDefault="003A32CE" w:rsidP="003A32CE">
      <w:pPr>
        <w:rPr>
          <w:rFonts w:ascii="Arial" w:hAnsi="Arial" w:cs="Arial"/>
          <w:b/>
          <w:u w:val="single"/>
        </w:rPr>
      </w:pPr>
      <w:r w:rsidRPr="00D303F6">
        <w:rPr>
          <w:rFonts w:ascii="Arial" w:hAnsi="Arial" w:cs="Arial"/>
          <w:b/>
          <w:u w:val="single"/>
        </w:rPr>
        <w:t>Tender Evaluation</w:t>
      </w:r>
    </w:p>
    <w:p w14:paraId="2581D793" w14:textId="0855D1DB" w:rsidR="003A32CE" w:rsidRPr="00D303F6" w:rsidRDefault="003A32CE" w:rsidP="003A32CE">
      <w:pPr>
        <w:pStyle w:val="ListParagraph"/>
        <w:keepNext/>
        <w:numPr>
          <w:ilvl w:val="0"/>
          <w:numId w:val="26"/>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It is the A</w:t>
      </w:r>
      <w:r>
        <w:rPr>
          <w:rFonts w:ascii="Arial" w:eastAsia="Times New Roman" w:hAnsi="Arial" w:cs="Arial"/>
          <w:spacing w:val="-2"/>
        </w:rPr>
        <w:t xml:space="preserve">uthority’s intention to award a framework agreement </w:t>
      </w:r>
      <w:r w:rsidRPr="00D303F6">
        <w:rPr>
          <w:rFonts w:ascii="Arial" w:eastAsia="Times New Roman" w:hAnsi="Arial" w:cs="Arial"/>
          <w:spacing w:val="-2"/>
        </w:rPr>
        <w:t xml:space="preserve">to </w:t>
      </w:r>
      <w:r>
        <w:rPr>
          <w:rFonts w:ascii="Arial" w:eastAsia="Times New Roman" w:hAnsi="Arial" w:cs="Arial"/>
          <w:spacing w:val="-2"/>
        </w:rPr>
        <w:t xml:space="preserve">the </w:t>
      </w:r>
      <w:r w:rsidRPr="00D303F6">
        <w:rPr>
          <w:rFonts w:ascii="Arial" w:eastAsia="Times New Roman" w:hAnsi="Arial" w:cs="Arial"/>
          <w:spacing w:val="-2"/>
        </w:rPr>
        <w:t xml:space="preserve">tenderer </w:t>
      </w:r>
      <w:r>
        <w:rPr>
          <w:rFonts w:ascii="Arial" w:eastAsia="Times New Roman" w:hAnsi="Arial" w:cs="Arial"/>
          <w:spacing w:val="-2"/>
        </w:rPr>
        <w:t xml:space="preserve">who </w:t>
      </w:r>
      <w:r w:rsidRPr="00D303F6">
        <w:rPr>
          <w:rFonts w:ascii="Arial" w:eastAsia="Times New Roman" w:hAnsi="Arial" w:cs="Arial"/>
          <w:spacing w:val="-2"/>
        </w:rPr>
        <w:t>achieve</w:t>
      </w:r>
      <w:r>
        <w:rPr>
          <w:rFonts w:ascii="Arial" w:eastAsia="Times New Roman" w:hAnsi="Arial" w:cs="Arial"/>
          <w:spacing w:val="-2"/>
        </w:rPr>
        <w:t>s</w:t>
      </w:r>
      <w:r w:rsidRPr="00D303F6">
        <w:rPr>
          <w:rFonts w:ascii="Arial" w:eastAsia="Times New Roman" w:hAnsi="Arial" w:cs="Arial"/>
          <w:spacing w:val="-2"/>
        </w:rPr>
        <w:t xml:space="preserve"> the highest </w:t>
      </w:r>
      <w:r>
        <w:rPr>
          <w:rFonts w:ascii="Arial" w:eastAsia="Times New Roman" w:hAnsi="Arial" w:cs="Arial"/>
          <w:spacing w:val="-2"/>
        </w:rPr>
        <w:t xml:space="preserve">total </w:t>
      </w:r>
      <w:r w:rsidRPr="00D303F6">
        <w:rPr>
          <w:rFonts w:ascii="Arial" w:eastAsia="Times New Roman" w:hAnsi="Arial" w:cs="Arial"/>
          <w:spacing w:val="-2"/>
        </w:rPr>
        <w:t>score across the commercial</w:t>
      </w:r>
      <w:r>
        <w:rPr>
          <w:rFonts w:ascii="Arial" w:eastAsia="Times New Roman" w:hAnsi="Arial" w:cs="Arial"/>
          <w:spacing w:val="-2"/>
        </w:rPr>
        <w:t xml:space="preserve"> and </w:t>
      </w:r>
      <w:r w:rsidRPr="00D303F6">
        <w:rPr>
          <w:rFonts w:ascii="Arial" w:eastAsia="Times New Roman" w:hAnsi="Arial" w:cs="Arial"/>
          <w:spacing w:val="-2"/>
        </w:rPr>
        <w:t xml:space="preserve">social values elements within the tender.  </w:t>
      </w:r>
      <w:bookmarkStart w:id="12" w:name="_Hlk75889847"/>
      <w:r>
        <w:rPr>
          <w:rFonts w:ascii="Arial" w:eastAsia="Times New Roman" w:hAnsi="Arial" w:cs="Arial"/>
          <w:spacing w:val="-2"/>
        </w:rPr>
        <w:t>Offered p</w:t>
      </w:r>
      <w:r w:rsidRPr="00D303F6">
        <w:rPr>
          <w:rFonts w:ascii="Arial" w:eastAsia="Times New Roman" w:hAnsi="Arial" w:cs="Arial"/>
          <w:spacing w:val="-2"/>
        </w:rPr>
        <w:t>ric</w:t>
      </w:r>
      <w:r>
        <w:rPr>
          <w:rFonts w:ascii="Arial" w:eastAsia="Times New Roman" w:hAnsi="Arial" w:cs="Arial"/>
          <w:spacing w:val="-2"/>
        </w:rPr>
        <w:t>ing</w:t>
      </w:r>
      <w:r w:rsidRPr="00D303F6">
        <w:rPr>
          <w:rFonts w:ascii="Arial" w:eastAsia="Times New Roman" w:hAnsi="Arial" w:cs="Arial"/>
          <w:spacing w:val="-2"/>
        </w:rPr>
        <w:t xml:space="preserve"> </w:t>
      </w:r>
      <w:r>
        <w:rPr>
          <w:rFonts w:ascii="Arial" w:eastAsia="Times New Roman" w:hAnsi="Arial" w:cs="Arial"/>
          <w:spacing w:val="-2"/>
        </w:rPr>
        <w:t>shall be firm for the first</w:t>
      </w:r>
      <w:r w:rsidRPr="00D303F6">
        <w:rPr>
          <w:rFonts w:ascii="Arial" w:eastAsia="Times New Roman" w:hAnsi="Arial" w:cs="Arial"/>
          <w:spacing w:val="-2"/>
        </w:rPr>
        <w:t xml:space="preserve"> </w:t>
      </w:r>
      <w:r w:rsidR="00B216B5">
        <w:rPr>
          <w:rFonts w:ascii="Arial" w:eastAsia="Times New Roman" w:hAnsi="Arial" w:cs="Arial"/>
          <w:spacing w:val="-2"/>
        </w:rPr>
        <w:t xml:space="preserve">2 </w:t>
      </w:r>
      <w:r w:rsidRPr="00D303F6">
        <w:rPr>
          <w:rFonts w:ascii="Arial" w:eastAsia="Times New Roman" w:hAnsi="Arial" w:cs="Arial"/>
          <w:spacing w:val="-2"/>
        </w:rPr>
        <w:t>year</w:t>
      </w:r>
      <w:r w:rsidR="00B216B5">
        <w:rPr>
          <w:rFonts w:ascii="Arial" w:eastAsia="Times New Roman" w:hAnsi="Arial" w:cs="Arial"/>
          <w:spacing w:val="-2"/>
        </w:rPr>
        <w:t>s</w:t>
      </w:r>
      <w:r w:rsidRPr="00D303F6">
        <w:rPr>
          <w:rFonts w:ascii="Arial" w:eastAsia="Times New Roman" w:hAnsi="Arial" w:cs="Arial"/>
          <w:spacing w:val="-2"/>
        </w:rPr>
        <w:t xml:space="preserve"> of the contract, with subsequent annua</w:t>
      </w:r>
      <w:r>
        <w:rPr>
          <w:rFonts w:ascii="Arial" w:eastAsia="Times New Roman" w:hAnsi="Arial" w:cs="Arial"/>
          <w:spacing w:val="-2"/>
        </w:rPr>
        <w:t>l</w:t>
      </w:r>
      <w:r w:rsidRPr="00D303F6">
        <w:rPr>
          <w:rFonts w:ascii="Arial" w:eastAsia="Times New Roman" w:hAnsi="Arial" w:cs="Arial"/>
          <w:spacing w:val="-2"/>
        </w:rPr>
        <w:t xml:space="preserve"> price adjustments </w:t>
      </w:r>
      <w:r>
        <w:rPr>
          <w:rFonts w:ascii="Arial" w:eastAsia="Times New Roman" w:hAnsi="Arial" w:cs="Arial"/>
          <w:spacing w:val="-2"/>
        </w:rPr>
        <w:t>effective from each contract anniversary</w:t>
      </w:r>
      <w:r w:rsidRPr="00D303F6">
        <w:rPr>
          <w:rFonts w:ascii="Arial" w:eastAsia="Times New Roman" w:hAnsi="Arial" w:cs="Arial"/>
          <w:spacing w:val="-2"/>
        </w:rPr>
        <w:t xml:space="preserve">, </w:t>
      </w:r>
      <w:r>
        <w:rPr>
          <w:rFonts w:ascii="Arial" w:eastAsia="Times New Roman" w:hAnsi="Arial" w:cs="Arial"/>
          <w:spacing w:val="-2"/>
        </w:rPr>
        <w:t>aligned</w:t>
      </w:r>
      <w:r w:rsidRPr="00D303F6">
        <w:rPr>
          <w:rFonts w:ascii="Arial" w:eastAsia="Times New Roman" w:hAnsi="Arial" w:cs="Arial"/>
          <w:spacing w:val="-2"/>
        </w:rPr>
        <w:t xml:space="preserve"> to the Consumer Price Index (CPI) </w:t>
      </w:r>
      <w:r>
        <w:rPr>
          <w:rFonts w:ascii="Arial" w:eastAsia="Times New Roman" w:hAnsi="Arial" w:cs="Arial"/>
          <w:spacing w:val="-2"/>
        </w:rPr>
        <w:t xml:space="preserve">at that time </w:t>
      </w:r>
      <w:r w:rsidRPr="00D303F6">
        <w:rPr>
          <w:rFonts w:ascii="Arial" w:eastAsia="Times New Roman" w:hAnsi="Arial" w:cs="Arial"/>
          <w:spacing w:val="-2"/>
        </w:rPr>
        <w:t xml:space="preserve">as outlined in the contract terms. </w:t>
      </w:r>
      <w:bookmarkEnd w:id="12"/>
    </w:p>
    <w:p w14:paraId="0137F2CE" w14:textId="77777777" w:rsidR="003A32CE" w:rsidRPr="00D303F6" w:rsidRDefault="003A32CE" w:rsidP="003A32CE">
      <w:pPr>
        <w:rPr>
          <w:rFonts w:ascii="Arial" w:hAnsi="Arial" w:cs="Arial"/>
          <w:b/>
        </w:rPr>
      </w:pPr>
    </w:p>
    <w:p w14:paraId="5A6A787D" w14:textId="77777777" w:rsidR="003A32CE" w:rsidRPr="00D303F6" w:rsidRDefault="003A32CE" w:rsidP="003A32CE">
      <w:pPr>
        <w:rPr>
          <w:rFonts w:ascii="Arial" w:hAnsi="Arial" w:cs="Arial"/>
          <w:b/>
        </w:rPr>
      </w:pPr>
      <w:r w:rsidRPr="00D303F6">
        <w:rPr>
          <w:rFonts w:ascii="Arial" w:hAnsi="Arial" w:cs="Arial"/>
          <w:b/>
        </w:rPr>
        <w:t>2.</w:t>
      </w:r>
      <w:r w:rsidRPr="00D303F6">
        <w:rPr>
          <w:rFonts w:ascii="Arial" w:hAnsi="Arial" w:cs="Arial"/>
          <w:b/>
        </w:rPr>
        <w:tab/>
        <w:t>Methodology</w:t>
      </w:r>
    </w:p>
    <w:p w14:paraId="419D4155" w14:textId="77777777" w:rsidR="003A32CE" w:rsidRPr="00D303F6" w:rsidRDefault="003A32CE" w:rsidP="003A32CE">
      <w:pPr>
        <w:rPr>
          <w:rFonts w:ascii="Arial" w:hAnsi="Arial" w:cs="Arial"/>
        </w:rPr>
      </w:pPr>
    </w:p>
    <w:p w14:paraId="48E02ABA" w14:textId="77777777" w:rsidR="003A32CE" w:rsidRPr="00D303F6" w:rsidRDefault="003A32CE" w:rsidP="003A32CE">
      <w:pPr>
        <w:rPr>
          <w:rFonts w:ascii="Arial" w:hAnsi="Arial" w:cs="Arial"/>
          <w:lang w:val="en-GB"/>
        </w:rPr>
      </w:pPr>
      <w:r>
        <w:rPr>
          <w:rFonts w:ascii="Arial" w:hAnsi="Arial" w:cs="Arial"/>
          <w:lang w:val="en-GB"/>
        </w:rPr>
        <w:t>The Authority shall</w:t>
      </w:r>
      <w:r w:rsidRPr="00D303F6">
        <w:rPr>
          <w:rFonts w:ascii="Arial" w:hAnsi="Arial" w:cs="Arial"/>
          <w:lang w:val="en-GB"/>
        </w:rPr>
        <w:t xml:space="preserve"> be using a blended score evaluation model that takes into consideration quotes provided through the ITT, to establish the best supplier for this framework.</w:t>
      </w:r>
    </w:p>
    <w:p w14:paraId="5AD3FB09" w14:textId="77777777" w:rsidR="003A32CE" w:rsidRPr="00D303F6" w:rsidRDefault="003A32CE" w:rsidP="003A32CE">
      <w:pPr>
        <w:rPr>
          <w:rFonts w:ascii="Arial" w:hAnsi="Arial" w:cs="Arial"/>
        </w:rPr>
      </w:pPr>
    </w:p>
    <w:p w14:paraId="11525D77" w14:textId="77777777" w:rsidR="003A32CE" w:rsidRPr="00D303F6" w:rsidRDefault="003A32CE" w:rsidP="003A32CE">
      <w:pPr>
        <w:rPr>
          <w:rFonts w:ascii="Arial" w:hAnsi="Arial" w:cs="Arial"/>
          <w:b/>
          <w:bCs/>
          <w:iCs/>
        </w:rPr>
      </w:pPr>
      <w:r w:rsidRPr="00D303F6">
        <w:rPr>
          <w:rFonts w:ascii="Arial" w:hAnsi="Arial" w:cs="Arial"/>
          <w:b/>
          <w:bCs/>
          <w:iCs/>
        </w:rPr>
        <w:t xml:space="preserve">2.1.  </w:t>
      </w:r>
      <w:r w:rsidRPr="00D303F6">
        <w:rPr>
          <w:rFonts w:ascii="Arial" w:hAnsi="Arial" w:cs="Arial"/>
          <w:b/>
          <w:bCs/>
          <w:iCs/>
        </w:rPr>
        <w:tab/>
        <w:t>Compliance</w:t>
      </w:r>
    </w:p>
    <w:p w14:paraId="1FD865DD" w14:textId="77777777" w:rsidR="003A32CE" w:rsidRPr="00D303F6" w:rsidRDefault="003A32CE" w:rsidP="003A32CE">
      <w:pPr>
        <w:rPr>
          <w:rFonts w:ascii="Arial" w:hAnsi="Arial" w:cs="Arial"/>
        </w:rPr>
      </w:pPr>
      <w:r w:rsidRPr="00D303F6">
        <w:rPr>
          <w:rFonts w:ascii="Arial" w:hAnsi="Arial" w:cs="Arial"/>
        </w:rPr>
        <w:t xml:space="preserve">Each bid will be </w:t>
      </w:r>
      <w:r>
        <w:rPr>
          <w:rFonts w:ascii="Arial" w:hAnsi="Arial" w:cs="Arial"/>
        </w:rPr>
        <w:t>assessed for c</w:t>
      </w:r>
      <w:r w:rsidRPr="00D303F6">
        <w:rPr>
          <w:rFonts w:ascii="Arial" w:hAnsi="Arial" w:cs="Arial"/>
        </w:rPr>
        <w:t xml:space="preserve">ompliance against each line item. </w:t>
      </w:r>
      <w:r>
        <w:rPr>
          <w:rFonts w:ascii="Arial" w:hAnsi="Arial" w:cs="Arial"/>
        </w:rPr>
        <w:t>The following criteria will determine compliance</w:t>
      </w:r>
      <w:r w:rsidRPr="00D303F6">
        <w:rPr>
          <w:rFonts w:ascii="Arial" w:hAnsi="Arial" w:cs="Arial"/>
        </w:rPr>
        <w:t>:</w:t>
      </w:r>
    </w:p>
    <w:p w14:paraId="4BC89BA3" w14:textId="77777777" w:rsidR="003A32CE" w:rsidRPr="00D303F6" w:rsidRDefault="003A32CE" w:rsidP="003A32CE">
      <w:pPr>
        <w:rPr>
          <w:rFonts w:ascii="Arial" w:hAnsi="Arial" w:cs="Arial"/>
          <w:lang w:val="en-GB"/>
        </w:rPr>
      </w:pPr>
    </w:p>
    <w:p w14:paraId="6A079993"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All prices to be submitted in GBP (£) exclusive of VAT.</w:t>
      </w:r>
    </w:p>
    <w:p w14:paraId="409B82AE"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28F124BB"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w:t>
      </w:r>
      <w:r>
        <w:rPr>
          <w:rFonts w:ascii="Arial" w:hAnsi="Arial" w:cs="Arial"/>
          <w:lang w:val="en-GB"/>
        </w:rPr>
        <w:t>rmation in only those columns highlighted in Annex A to Schedule 2.</w:t>
      </w:r>
    </w:p>
    <w:p w14:paraId="461AD367"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w:t>
      </w:r>
      <w:r>
        <w:rPr>
          <w:rFonts w:ascii="Arial" w:hAnsi="Arial" w:cs="Arial"/>
          <w:lang w:val="en-GB"/>
        </w:rPr>
        <w:t>must</w:t>
      </w:r>
      <w:r w:rsidRPr="001952FF">
        <w:rPr>
          <w:rFonts w:ascii="Arial" w:hAnsi="Arial" w:cs="Arial"/>
          <w:lang w:val="en-GB"/>
        </w:rPr>
        <w:t xml:space="preserve"> submit prices for every item </w:t>
      </w:r>
      <w:r>
        <w:rPr>
          <w:rFonts w:ascii="Arial" w:hAnsi="Arial" w:cs="Arial"/>
          <w:lang w:val="en-GB"/>
        </w:rPr>
        <w:t xml:space="preserve">in each price break </w:t>
      </w:r>
      <w:r w:rsidRPr="001952FF">
        <w:rPr>
          <w:rFonts w:ascii="Arial" w:hAnsi="Arial" w:cs="Arial"/>
          <w:lang w:val="en-GB"/>
        </w:rPr>
        <w:t>contained within th</w:t>
      </w:r>
      <w:r>
        <w:rPr>
          <w:rFonts w:ascii="Arial" w:hAnsi="Arial" w:cs="Arial"/>
          <w:lang w:val="en-GB"/>
        </w:rPr>
        <w:t>e</w:t>
      </w:r>
      <w:r w:rsidRPr="001952FF">
        <w:rPr>
          <w:rFonts w:ascii="Arial" w:hAnsi="Arial" w:cs="Arial"/>
          <w:lang w:val="en-GB"/>
        </w:rPr>
        <w:t xml:space="preserve"> pricing schedule</w:t>
      </w:r>
      <w:r>
        <w:rPr>
          <w:rFonts w:ascii="Arial" w:hAnsi="Arial" w:cs="Arial"/>
          <w:lang w:val="en-GB"/>
        </w:rPr>
        <w:t xml:space="preserve"> to enable a fair and open competition</w:t>
      </w:r>
      <w:r w:rsidRPr="001952FF">
        <w:rPr>
          <w:rFonts w:ascii="Arial" w:hAnsi="Arial" w:cs="Arial"/>
          <w:lang w:val="en-GB"/>
        </w:rPr>
        <w:t>. Bids will be considered non-compliant if prices</w:t>
      </w:r>
      <w:r>
        <w:rPr>
          <w:rFonts w:ascii="Arial" w:hAnsi="Arial" w:cs="Arial"/>
          <w:lang w:val="en-GB"/>
        </w:rPr>
        <w:t xml:space="preserve"> in all price breaks</w:t>
      </w:r>
      <w:r w:rsidRPr="001952FF">
        <w:rPr>
          <w:rFonts w:ascii="Arial" w:hAnsi="Arial" w:cs="Arial"/>
          <w:lang w:val="en-GB"/>
        </w:rPr>
        <w:t xml:space="preserve"> are not provided for </w:t>
      </w:r>
      <w:r>
        <w:rPr>
          <w:rFonts w:ascii="Arial" w:hAnsi="Arial" w:cs="Arial"/>
          <w:lang w:val="en-GB"/>
        </w:rPr>
        <w:t>all mandatory line items</w:t>
      </w:r>
      <w:r w:rsidRPr="001952FF">
        <w:rPr>
          <w:rFonts w:ascii="Arial" w:hAnsi="Arial" w:cs="Arial"/>
          <w:lang w:val="en-GB"/>
        </w:rPr>
        <w:t>.</w:t>
      </w:r>
      <w:r>
        <w:rPr>
          <w:rFonts w:ascii="Arial" w:hAnsi="Arial" w:cs="Arial"/>
          <w:lang w:val="en-GB"/>
        </w:rPr>
        <w:t xml:space="preserve"> £0 or Not Applicable (N/A) submissions will be considered non-compliant. </w:t>
      </w:r>
    </w:p>
    <w:p w14:paraId="0E2CFC79" w14:textId="77777777" w:rsidR="003A32CE" w:rsidRPr="00D303F6" w:rsidRDefault="003A32CE" w:rsidP="003A32CE">
      <w:pPr>
        <w:numPr>
          <w:ilvl w:val="1"/>
          <w:numId w:val="27"/>
        </w:numPr>
        <w:rPr>
          <w:rFonts w:ascii="Arial" w:hAnsi="Arial" w:cs="Arial"/>
          <w:lang w:val="en-GB"/>
        </w:rPr>
      </w:pPr>
      <w:r w:rsidRPr="001952FF">
        <w:rPr>
          <w:rFonts w:ascii="Arial" w:hAnsi="Arial" w:cs="Arial"/>
          <w:lang w:val="en-GB"/>
        </w:rPr>
        <w:t>Lead times are to be p</w:t>
      </w:r>
      <w:r>
        <w:rPr>
          <w:rFonts w:ascii="Arial" w:hAnsi="Arial" w:cs="Arial"/>
          <w:lang w:val="en-GB"/>
        </w:rPr>
        <w:t>rovided for each item in calendar</w:t>
      </w:r>
      <w:r w:rsidRPr="001952FF">
        <w:rPr>
          <w:rFonts w:ascii="Arial" w:hAnsi="Arial" w:cs="Arial"/>
          <w:lang w:val="en-GB"/>
        </w:rPr>
        <w:t xml:space="preserve"> days. If lead times are not provided for every </w:t>
      </w:r>
      <w:proofErr w:type="gramStart"/>
      <w:r w:rsidRPr="001952FF">
        <w:rPr>
          <w:rFonts w:ascii="Arial" w:hAnsi="Arial" w:cs="Arial"/>
          <w:lang w:val="en-GB"/>
        </w:rPr>
        <w:t>item</w:t>
      </w:r>
      <w:proofErr w:type="gramEnd"/>
      <w:r w:rsidRPr="001952FF">
        <w:rPr>
          <w:rFonts w:ascii="Arial" w:hAnsi="Arial" w:cs="Arial"/>
          <w:lang w:val="en-GB"/>
        </w:rPr>
        <w:t xml:space="preserve"> the bid w</w:t>
      </w:r>
      <w:r>
        <w:rPr>
          <w:rFonts w:ascii="Arial" w:hAnsi="Arial" w:cs="Arial"/>
          <w:lang w:val="en-GB"/>
        </w:rPr>
        <w:t>ill be considered non-compliant</w:t>
      </w:r>
      <w:r w:rsidRPr="00D303F6">
        <w:rPr>
          <w:rFonts w:ascii="Arial" w:hAnsi="Arial" w:cs="Arial"/>
          <w:lang w:val="en-GB"/>
        </w:rPr>
        <w:t>.</w:t>
      </w:r>
    </w:p>
    <w:p w14:paraId="6EDE7091" w14:textId="77777777" w:rsidR="003A32CE" w:rsidRPr="00D303F6" w:rsidRDefault="003A32CE" w:rsidP="003A32CE">
      <w:pPr>
        <w:rPr>
          <w:rFonts w:ascii="Arial" w:hAnsi="Arial" w:cs="Arial"/>
          <w:lang w:val="en-GB"/>
        </w:rPr>
      </w:pPr>
    </w:p>
    <w:p w14:paraId="669156DF" w14:textId="1BB997BC" w:rsidR="003A32CE" w:rsidRPr="003A7316" w:rsidRDefault="003A32CE" w:rsidP="003A32CE">
      <w:pPr>
        <w:rPr>
          <w:rFonts w:ascii="Arial" w:hAnsi="Arial" w:cs="Arial"/>
          <w:bCs/>
          <w:iCs/>
        </w:rPr>
      </w:pPr>
      <w:r w:rsidRPr="003A7316">
        <w:rPr>
          <w:rFonts w:ascii="Arial" w:hAnsi="Arial" w:cs="Arial"/>
          <w:color w:val="000000"/>
          <w:lang w:eastAsia="en-GB"/>
        </w:rPr>
        <w:t xml:space="preserve">If </w:t>
      </w:r>
      <w:r w:rsidR="00B216B5">
        <w:rPr>
          <w:rFonts w:ascii="Arial" w:hAnsi="Arial" w:cs="Arial"/>
          <w:color w:val="000000"/>
          <w:lang w:eastAsia="en-GB"/>
        </w:rPr>
        <w:t>any</w:t>
      </w:r>
      <w:r w:rsidRPr="003A7316">
        <w:rPr>
          <w:rFonts w:ascii="Arial" w:hAnsi="Arial" w:cs="Arial"/>
          <w:color w:val="000000"/>
          <w:lang w:eastAsia="en-GB"/>
        </w:rPr>
        <w:t xml:space="preserve"> item is found through the bid to </w:t>
      </w:r>
      <w:r>
        <w:rPr>
          <w:rFonts w:ascii="Arial" w:hAnsi="Arial" w:cs="Arial"/>
          <w:color w:val="000000"/>
          <w:lang w:eastAsia="en-GB"/>
        </w:rPr>
        <w:t xml:space="preserve">be </w:t>
      </w:r>
      <w:r w:rsidRPr="003A7316">
        <w:rPr>
          <w:rFonts w:ascii="Arial" w:hAnsi="Arial" w:cs="Arial"/>
          <w:color w:val="000000"/>
          <w:lang w:eastAsia="en-GB"/>
        </w:rPr>
        <w:t>obsolete, it will be removed from the evaluation for all Bidders. It will not be replaced by another item therefore the mandatory items for evaluation will be reduce by one.</w:t>
      </w:r>
    </w:p>
    <w:p w14:paraId="70BE8DF0" w14:textId="77777777" w:rsidR="003A32CE" w:rsidRDefault="003A32CE" w:rsidP="003A32CE">
      <w:pPr>
        <w:rPr>
          <w:rFonts w:ascii="Arial" w:hAnsi="Arial" w:cs="Arial"/>
          <w:bCs/>
          <w:iCs/>
        </w:rPr>
      </w:pPr>
    </w:p>
    <w:p w14:paraId="595823BA" w14:textId="05AB736D" w:rsidR="003A32CE" w:rsidRDefault="003A32CE" w:rsidP="003A32CE">
      <w:pPr>
        <w:rPr>
          <w:rFonts w:ascii="Arial" w:hAnsi="Arial" w:cs="Arial"/>
          <w:bCs/>
          <w:iCs/>
        </w:rPr>
      </w:pPr>
      <w:r w:rsidRPr="00D303F6">
        <w:rPr>
          <w:rFonts w:ascii="Arial" w:hAnsi="Arial" w:cs="Arial"/>
          <w:bCs/>
          <w:iCs/>
        </w:rPr>
        <w:t xml:space="preserve">If a bidder has been found to be non-compliant for any of the reasons listed in paragraph 2.1 (Compliance) within this section, the entire bid will not be </w:t>
      </w:r>
      <w:proofErr w:type="gramStart"/>
      <w:r w:rsidRPr="00D303F6">
        <w:rPr>
          <w:rFonts w:ascii="Arial" w:hAnsi="Arial" w:cs="Arial"/>
          <w:bCs/>
          <w:iCs/>
        </w:rPr>
        <w:t>evalua</w:t>
      </w:r>
      <w:r>
        <w:rPr>
          <w:rFonts w:ascii="Arial" w:hAnsi="Arial" w:cs="Arial"/>
          <w:bCs/>
          <w:iCs/>
        </w:rPr>
        <w:t>ted</w:t>
      </w:r>
      <w:proofErr w:type="gramEnd"/>
      <w:r>
        <w:rPr>
          <w:rFonts w:ascii="Arial" w:hAnsi="Arial" w:cs="Arial"/>
          <w:bCs/>
          <w:iCs/>
        </w:rPr>
        <w:t xml:space="preserve"> and the bidder excluded from the competition.</w:t>
      </w:r>
    </w:p>
    <w:p w14:paraId="1D77BDDE" w14:textId="77777777" w:rsidR="00323388" w:rsidRPr="00D303F6" w:rsidRDefault="00323388" w:rsidP="003A32CE">
      <w:pPr>
        <w:rPr>
          <w:rFonts w:ascii="Arial" w:hAnsi="Arial" w:cs="Arial"/>
          <w:bCs/>
          <w:iCs/>
        </w:rPr>
      </w:pPr>
    </w:p>
    <w:p w14:paraId="255F7402" w14:textId="77777777" w:rsidR="003A32CE" w:rsidRPr="00D303F6" w:rsidRDefault="003A32CE" w:rsidP="003A32CE">
      <w:pPr>
        <w:rPr>
          <w:rFonts w:ascii="Arial" w:hAnsi="Arial" w:cs="Arial"/>
          <w:lang w:val="en-GB"/>
        </w:rPr>
      </w:pPr>
    </w:p>
    <w:p w14:paraId="59F2379C" w14:textId="77777777" w:rsidR="003A32CE" w:rsidRPr="00D303F6" w:rsidRDefault="003A32CE" w:rsidP="003A32CE">
      <w:pPr>
        <w:rPr>
          <w:rFonts w:ascii="Arial" w:hAnsi="Arial" w:cs="Arial"/>
          <w:b/>
        </w:rPr>
      </w:pPr>
      <w:r w:rsidRPr="00D303F6">
        <w:rPr>
          <w:rFonts w:ascii="Arial" w:hAnsi="Arial" w:cs="Arial"/>
          <w:b/>
        </w:rPr>
        <w:t>2.2.</w:t>
      </w:r>
      <w:r w:rsidRPr="00D303F6">
        <w:rPr>
          <w:rFonts w:ascii="Arial" w:hAnsi="Arial" w:cs="Arial"/>
          <w:b/>
        </w:rPr>
        <w:tab/>
        <w:t>Commercial</w:t>
      </w:r>
    </w:p>
    <w:p w14:paraId="3C4C2F11" w14:textId="77777777" w:rsidR="003A32CE" w:rsidRPr="00D303F6" w:rsidRDefault="003A32CE" w:rsidP="003A32CE">
      <w:pPr>
        <w:rPr>
          <w:rFonts w:ascii="Arial" w:hAnsi="Arial" w:cs="Arial"/>
          <w:b/>
          <w:bCs/>
          <w:i/>
          <w:iCs/>
        </w:rPr>
      </w:pPr>
    </w:p>
    <w:p w14:paraId="51B67F62" w14:textId="77777777" w:rsidR="003A32CE" w:rsidRDefault="003A32CE" w:rsidP="003A32CE">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Pr>
          <w:rFonts w:ascii="Arial" w:hAnsi="Arial" w:cs="Arial"/>
          <w:bCs/>
          <w:iCs/>
        </w:rPr>
        <w:t xml:space="preserve"> at each price break provided within the Pricing Schedule.</w:t>
      </w:r>
    </w:p>
    <w:p w14:paraId="6141B521" w14:textId="77777777" w:rsidR="003A32CE" w:rsidRDefault="003A32CE" w:rsidP="003A32CE">
      <w:pPr>
        <w:rPr>
          <w:rFonts w:ascii="Arial" w:hAnsi="Arial" w:cs="Arial"/>
          <w:bCs/>
          <w:iCs/>
        </w:rPr>
      </w:pPr>
    </w:p>
    <w:p w14:paraId="30CEADB9" w14:textId="77777777" w:rsidR="003A32CE" w:rsidRDefault="003A32CE" w:rsidP="003A32CE">
      <w:pPr>
        <w:rPr>
          <w:rFonts w:ascii="Arial" w:hAnsi="Arial" w:cs="Arial"/>
          <w:bCs/>
          <w:iCs/>
        </w:rPr>
      </w:pPr>
      <w:r>
        <w:rPr>
          <w:rFonts w:ascii="Arial" w:hAnsi="Arial" w:cs="Arial"/>
          <w:bCs/>
          <w:iCs/>
        </w:rPr>
        <w:t>Each price break will be weighted and the maximum scores available will reflect the weighting of each price break. Price break weightings and max scores will be as follows:</w:t>
      </w:r>
    </w:p>
    <w:p w14:paraId="03EB59EB" w14:textId="77777777" w:rsidR="003A32CE" w:rsidRDefault="003A32CE" w:rsidP="003A32CE">
      <w:pPr>
        <w:rPr>
          <w:rFonts w:ascii="Arial" w:hAnsi="Arial" w:cs="Arial"/>
          <w:bCs/>
          <w:iCs/>
        </w:rPr>
      </w:pPr>
    </w:p>
    <w:tbl>
      <w:tblPr>
        <w:tblStyle w:val="TableGrid"/>
        <w:tblW w:w="10343" w:type="dxa"/>
        <w:tblInd w:w="-289" w:type="dxa"/>
        <w:tblLook w:val="04A0" w:firstRow="1" w:lastRow="0" w:firstColumn="1" w:lastColumn="0" w:noHBand="0" w:noVBand="1"/>
      </w:tblPr>
      <w:tblGrid>
        <w:gridCol w:w="988"/>
        <w:gridCol w:w="1559"/>
        <w:gridCol w:w="1559"/>
        <w:gridCol w:w="1559"/>
        <w:gridCol w:w="1560"/>
        <w:gridCol w:w="1559"/>
        <w:gridCol w:w="1559"/>
      </w:tblGrid>
      <w:tr w:rsidR="003A32CE" w:rsidRPr="00C34B42" w14:paraId="00005CB1" w14:textId="77777777" w:rsidTr="003A32CE">
        <w:tc>
          <w:tcPr>
            <w:tcW w:w="988" w:type="dxa"/>
          </w:tcPr>
          <w:p w14:paraId="76E53953" w14:textId="77777777" w:rsidR="003A32CE" w:rsidRPr="00C34B42" w:rsidRDefault="003A32CE" w:rsidP="005409FE">
            <w:pPr>
              <w:jc w:val="center"/>
              <w:rPr>
                <w:rFonts w:cs="Arial"/>
                <w:bCs/>
                <w:iCs/>
                <w:sz w:val="16"/>
              </w:rPr>
            </w:pPr>
          </w:p>
        </w:tc>
        <w:tc>
          <w:tcPr>
            <w:tcW w:w="1559" w:type="dxa"/>
          </w:tcPr>
          <w:p w14:paraId="52D524C1" w14:textId="77777777" w:rsidR="003A32CE" w:rsidRDefault="003A32CE" w:rsidP="005409FE">
            <w:pPr>
              <w:jc w:val="center"/>
              <w:rPr>
                <w:rFonts w:cs="Arial"/>
                <w:bCs/>
                <w:iCs/>
                <w:sz w:val="16"/>
              </w:rPr>
            </w:pPr>
            <w:r>
              <w:rPr>
                <w:rFonts w:cs="Arial"/>
                <w:bCs/>
                <w:iCs/>
                <w:sz w:val="16"/>
              </w:rPr>
              <w:t>Total Basket Value</w:t>
            </w:r>
          </w:p>
          <w:p w14:paraId="55EFE6D7" w14:textId="77777777" w:rsidR="003A32CE" w:rsidRPr="00C34B42" w:rsidRDefault="003A32CE" w:rsidP="005409FE">
            <w:pPr>
              <w:jc w:val="center"/>
              <w:rPr>
                <w:rFonts w:cs="Arial"/>
                <w:bCs/>
                <w:iCs/>
                <w:sz w:val="16"/>
              </w:rPr>
            </w:pPr>
            <w:r w:rsidRPr="00C34B42">
              <w:rPr>
                <w:rFonts w:cs="Arial"/>
                <w:bCs/>
                <w:iCs/>
                <w:sz w:val="16"/>
              </w:rPr>
              <w:t>Price Break Qty 1</w:t>
            </w:r>
          </w:p>
          <w:p w14:paraId="6F77A111" w14:textId="77777777" w:rsidR="003A32CE" w:rsidRPr="00C34B42" w:rsidRDefault="003A32CE" w:rsidP="005409FE">
            <w:pPr>
              <w:jc w:val="center"/>
              <w:rPr>
                <w:rFonts w:cs="Arial"/>
                <w:bCs/>
                <w:iCs/>
                <w:sz w:val="16"/>
              </w:rPr>
            </w:pPr>
            <w:r>
              <w:rPr>
                <w:rFonts w:cs="Arial"/>
                <w:bCs/>
                <w:iCs/>
                <w:sz w:val="16"/>
              </w:rPr>
              <w:t>(1 Week</w:t>
            </w:r>
            <w:r w:rsidRPr="00C34B42">
              <w:rPr>
                <w:rFonts w:cs="Arial"/>
                <w:bCs/>
                <w:iCs/>
                <w:sz w:val="16"/>
              </w:rPr>
              <w:t>)</w:t>
            </w:r>
          </w:p>
        </w:tc>
        <w:tc>
          <w:tcPr>
            <w:tcW w:w="1559" w:type="dxa"/>
          </w:tcPr>
          <w:p w14:paraId="5B6AF6A5" w14:textId="77777777" w:rsidR="003A32CE" w:rsidRDefault="003A32CE" w:rsidP="005409FE">
            <w:pPr>
              <w:jc w:val="center"/>
              <w:rPr>
                <w:rFonts w:cs="Arial"/>
                <w:bCs/>
                <w:iCs/>
                <w:sz w:val="16"/>
              </w:rPr>
            </w:pPr>
            <w:r>
              <w:rPr>
                <w:rFonts w:cs="Arial"/>
                <w:bCs/>
                <w:iCs/>
                <w:sz w:val="16"/>
              </w:rPr>
              <w:t>Total Basket Value</w:t>
            </w:r>
          </w:p>
          <w:p w14:paraId="31850051" w14:textId="77777777" w:rsidR="003A32CE" w:rsidRPr="00C34B42" w:rsidRDefault="003A32CE" w:rsidP="005409FE">
            <w:pPr>
              <w:jc w:val="center"/>
              <w:rPr>
                <w:rFonts w:cs="Arial"/>
                <w:bCs/>
                <w:iCs/>
                <w:sz w:val="16"/>
              </w:rPr>
            </w:pPr>
            <w:r w:rsidRPr="00C34B42">
              <w:rPr>
                <w:rFonts w:cs="Arial"/>
                <w:bCs/>
                <w:iCs/>
                <w:sz w:val="16"/>
              </w:rPr>
              <w:t>Price Break Qty 2</w:t>
            </w:r>
          </w:p>
          <w:p w14:paraId="5669FE3D" w14:textId="77777777" w:rsidR="003A32CE" w:rsidRPr="00C34B42" w:rsidRDefault="003A32CE" w:rsidP="005409FE">
            <w:pPr>
              <w:jc w:val="center"/>
              <w:rPr>
                <w:rFonts w:cs="Arial"/>
                <w:bCs/>
                <w:iCs/>
                <w:sz w:val="16"/>
              </w:rPr>
            </w:pPr>
            <w:r>
              <w:rPr>
                <w:rFonts w:cs="Arial"/>
                <w:bCs/>
                <w:iCs/>
                <w:sz w:val="16"/>
              </w:rPr>
              <w:t>(1 Month</w:t>
            </w:r>
            <w:r w:rsidRPr="00C34B42">
              <w:rPr>
                <w:rFonts w:cs="Arial"/>
                <w:bCs/>
                <w:iCs/>
                <w:sz w:val="16"/>
              </w:rPr>
              <w:t>)</w:t>
            </w:r>
          </w:p>
        </w:tc>
        <w:tc>
          <w:tcPr>
            <w:tcW w:w="1559" w:type="dxa"/>
          </w:tcPr>
          <w:p w14:paraId="3B4B49B2" w14:textId="77777777" w:rsidR="003A32CE" w:rsidRDefault="003A32CE" w:rsidP="005409FE">
            <w:pPr>
              <w:jc w:val="center"/>
              <w:rPr>
                <w:rFonts w:cs="Arial"/>
                <w:bCs/>
                <w:iCs/>
                <w:sz w:val="16"/>
              </w:rPr>
            </w:pPr>
            <w:r>
              <w:rPr>
                <w:rFonts w:cs="Arial"/>
                <w:bCs/>
                <w:iCs/>
                <w:sz w:val="16"/>
              </w:rPr>
              <w:t>Total Basket Value</w:t>
            </w:r>
          </w:p>
          <w:p w14:paraId="5256FBD8" w14:textId="77777777" w:rsidR="003A32CE" w:rsidRPr="00C34B42" w:rsidRDefault="003A32CE" w:rsidP="005409FE">
            <w:pPr>
              <w:jc w:val="center"/>
              <w:rPr>
                <w:rFonts w:cs="Arial"/>
                <w:bCs/>
                <w:iCs/>
                <w:sz w:val="16"/>
              </w:rPr>
            </w:pPr>
            <w:r w:rsidRPr="00C34B42">
              <w:rPr>
                <w:rFonts w:cs="Arial"/>
                <w:bCs/>
                <w:iCs/>
                <w:sz w:val="16"/>
              </w:rPr>
              <w:t xml:space="preserve">Price Break Qty </w:t>
            </w:r>
            <w:r>
              <w:rPr>
                <w:rFonts w:cs="Arial"/>
                <w:bCs/>
                <w:iCs/>
                <w:sz w:val="16"/>
              </w:rPr>
              <w:t>3</w:t>
            </w:r>
          </w:p>
          <w:p w14:paraId="6E086090" w14:textId="77777777" w:rsidR="003A32CE" w:rsidRPr="00C34B42" w:rsidRDefault="003A32CE" w:rsidP="005409FE">
            <w:pPr>
              <w:jc w:val="center"/>
              <w:rPr>
                <w:rFonts w:cs="Arial"/>
                <w:bCs/>
                <w:iCs/>
                <w:sz w:val="16"/>
              </w:rPr>
            </w:pPr>
            <w:r>
              <w:rPr>
                <w:rFonts w:cs="Arial"/>
                <w:bCs/>
                <w:iCs/>
                <w:sz w:val="16"/>
              </w:rPr>
              <w:t>(3 Months</w:t>
            </w:r>
            <w:r w:rsidRPr="00C34B42">
              <w:rPr>
                <w:rFonts w:cs="Arial"/>
                <w:bCs/>
                <w:iCs/>
                <w:sz w:val="16"/>
              </w:rPr>
              <w:t>)</w:t>
            </w:r>
          </w:p>
        </w:tc>
        <w:tc>
          <w:tcPr>
            <w:tcW w:w="1560" w:type="dxa"/>
          </w:tcPr>
          <w:p w14:paraId="526D5F02" w14:textId="77777777" w:rsidR="003A32CE" w:rsidRDefault="003A32CE" w:rsidP="005409FE">
            <w:pPr>
              <w:jc w:val="center"/>
              <w:rPr>
                <w:rFonts w:cs="Arial"/>
                <w:bCs/>
                <w:iCs/>
                <w:sz w:val="16"/>
              </w:rPr>
            </w:pPr>
            <w:r>
              <w:rPr>
                <w:rFonts w:cs="Arial"/>
                <w:bCs/>
                <w:iCs/>
                <w:sz w:val="16"/>
              </w:rPr>
              <w:t>Total Basket Value</w:t>
            </w:r>
          </w:p>
          <w:p w14:paraId="48E2C2BE" w14:textId="77777777" w:rsidR="003A32CE" w:rsidRPr="00C34B42" w:rsidRDefault="003A32CE" w:rsidP="005409FE">
            <w:pPr>
              <w:jc w:val="center"/>
              <w:rPr>
                <w:rFonts w:cs="Arial"/>
                <w:bCs/>
                <w:iCs/>
                <w:sz w:val="16"/>
              </w:rPr>
            </w:pPr>
            <w:r>
              <w:rPr>
                <w:rFonts w:cs="Arial"/>
                <w:bCs/>
                <w:iCs/>
                <w:sz w:val="16"/>
              </w:rPr>
              <w:t>Price Break Qty 4</w:t>
            </w:r>
          </w:p>
          <w:p w14:paraId="3E55C5E5" w14:textId="77777777" w:rsidR="003A32CE" w:rsidRPr="00C34B42" w:rsidRDefault="003A32CE" w:rsidP="005409FE">
            <w:pPr>
              <w:jc w:val="center"/>
              <w:rPr>
                <w:rFonts w:cs="Arial"/>
                <w:bCs/>
                <w:iCs/>
                <w:sz w:val="16"/>
              </w:rPr>
            </w:pPr>
            <w:r>
              <w:rPr>
                <w:rFonts w:cs="Arial"/>
                <w:bCs/>
                <w:iCs/>
                <w:sz w:val="16"/>
              </w:rPr>
              <w:t>(6</w:t>
            </w:r>
            <w:r w:rsidRPr="00C34B42">
              <w:rPr>
                <w:rFonts w:cs="Arial"/>
                <w:bCs/>
                <w:iCs/>
                <w:sz w:val="16"/>
              </w:rPr>
              <w:t xml:space="preserve"> Month</w:t>
            </w:r>
            <w:r>
              <w:rPr>
                <w:rFonts w:cs="Arial"/>
                <w:bCs/>
                <w:iCs/>
                <w:sz w:val="16"/>
              </w:rPr>
              <w:t>s</w:t>
            </w:r>
            <w:r w:rsidRPr="00C34B42">
              <w:rPr>
                <w:rFonts w:cs="Arial"/>
                <w:bCs/>
                <w:iCs/>
                <w:sz w:val="16"/>
              </w:rPr>
              <w:t>)</w:t>
            </w:r>
          </w:p>
        </w:tc>
        <w:tc>
          <w:tcPr>
            <w:tcW w:w="1559" w:type="dxa"/>
          </w:tcPr>
          <w:p w14:paraId="7B95B7FB" w14:textId="77777777" w:rsidR="003A32CE" w:rsidRDefault="003A32CE" w:rsidP="005409FE">
            <w:pPr>
              <w:jc w:val="center"/>
              <w:rPr>
                <w:rFonts w:cs="Arial"/>
                <w:bCs/>
                <w:iCs/>
                <w:sz w:val="16"/>
              </w:rPr>
            </w:pPr>
            <w:r>
              <w:rPr>
                <w:rFonts w:cs="Arial"/>
                <w:bCs/>
                <w:iCs/>
                <w:sz w:val="16"/>
              </w:rPr>
              <w:t>Total Basket Value</w:t>
            </w:r>
          </w:p>
          <w:p w14:paraId="39C01790" w14:textId="77777777" w:rsidR="003A32CE" w:rsidRPr="00C34B42" w:rsidRDefault="003A32CE" w:rsidP="005409FE">
            <w:pPr>
              <w:jc w:val="center"/>
              <w:rPr>
                <w:rFonts w:cs="Arial"/>
                <w:bCs/>
                <w:iCs/>
                <w:sz w:val="16"/>
              </w:rPr>
            </w:pPr>
            <w:r>
              <w:rPr>
                <w:rFonts w:cs="Arial"/>
                <w:bCs/>
                <w:iCs/>
                <w:sz w:val="16"/>
              </w:rPr>
              <w:t>Price Break Qty 5</w:t>
            </w:r>
          </w:p>
          <w:p w14:paraId="1954C110" w14:textId="77777777" w:rsidR="003A32CE" w:rsidRPr="00C34B42" w:rsidRDefault="003A32CE" w:rsidP="005409FE">
            <w:pPr>
              <w:jc w:val="center"/>
              <w:rPr>
                <w:rFonts w:cs="Arial"/>
                <w:bCs/>
                <w:iCs/>
                <w:sz w:val="16"/>
              </w:rPr>
            </w:pPr>
            <w:r w:rsidRPr="00C34B42">
              <w:rPr>
                <w:rFonts w:cs="Arial"/>
                <w:bCs/>
                <w:iCs/>
                <w:sz w:val="16"/>
              </w:rPr>
              <w:t>(</w:t>
            </w:r>
            <w:r>
              <w:rPr>
                <w:rFonts w:cs="Arial"/>
                <w:bCs/>
                <w:iCs/>
                <w:sz w:val="16"/>
              </w:rPr>
              <w:t>1 Year</w:t>
            </w:r>
            <w:r w:rsidRPr="00C34B42">
              <w:rPr>
                <w:rFonts w:cs="Arial"/>
                <w:bCs/>
                <w:iCs/>
                <w:sz w:val="16"/>
              </w:rPr>
              <w:t>)</w:t>
            </w:r>
          </w:p>
        </w:tc>
        <w:tc>
          <w:tcPr>
            <w:tcW w:w="1559" w:type="dxa"/>
          </w:tcPr>
          <w:p w14:paraId="637F3CCE" w14:textId="77777777" w:rsidR="003A32CE" w:rsidRDefault="003A32CE" w:rsidP="005409FE">
            <w:pPr>
              <w:jc w:val="center"/>
              <w:rPr>
                <w:rFonts w:cs="Arial"/>
                <w:bCs/>
                <w:iCs/>
                <w:sz w:val="16"/>
              </w:rPr>
            </w:pPr>
            <w:r>
              <w:rPr>
                <w:rFonts w:cs="Arial"/>
                <w:bCs/>
                <w:iCs/>
                <w:sz w:val="16"/>
              </w:rPr>
              <w:t>Total Basket Value</w:t>
            </w:r>
          </w:p>
          <w:p w14:paraId="234C9B4E" w14:textId="77777777" w:rsidR="003A32CE" w:rsidRPr="00C34B42" w:rsidRDefault="003A32CE" w:rsidP="005409FE">
            <w:pPr>
              <w:jc w:val="center"/>
              <w:rPr>
                <w:rFonts w:cs="Arial"/>
                <w:bCs/>
                <w:iCs/>
                <w:sz w:val="16"/>
              </w:rPr>
            </w:pPr>
            <w:r>
              <w:rPr>
                <w:rFonts w:cs="Arial"/>
                <w:bCs/>
                <w:iCs/>
                <w:sz w:val="16"/>
              </w:rPr>
              <w:t>Price Break Qty 6</w:t>
            </w:r>
          </w:p>
          <w:p w14:paraId="4CEECB76" w14:textId="77777777" w:rsidR="003A32CE" w:rsidRPr="00C34B42" w:rsidRDefault="003A32CE" w:rsidP="005409FE">
            <w:pPr>
              <w:jc w:val="center"/>
              <w:rPr>
                <w:rFonts w:cs="Arial"/>
                <w:bCs/>
                <w:iCs/>
                <w:sz w:val="16"/>
              </w:rPr>
            </w:pPr>
            <w:r>
              <w:rPr>
                <w:rFonts w:cs="Arial"/>
                <w:bCs/>
                <w:iCs/>
                <w:sz w:val="16"/>
              </w:rPr>
              <w:t>(3 Years</w:t>
            </w:r>
            <w:r w:rsidRPr="00C34B42">
              <w:rPr>
                <w:rFonts w:cs="Arial"/>
                <w:bCs/>
                <w:iCs/>
                <w:sz w:val="16"/>
              </w:rPr>
              <w:t>)</w:t>
            </w:r>
          </w:p>
        </w:tc>
      </w:tr>
      <w:tr w:rsidR="003A32CE" w:rsidRPr="00C34B42" w14:paraId="32C1036F" w14:textId="77777777" w:rsidTr="003A32CE">
        <w:tc>
          <w:tcPr>
            <w:tcW w:w="988" w:type="dxa"/>
          </w:tcPr>
          <w:p w14:paraId="28F09837" w14:textId="77777777" w:rsidR="003A32CE" w:rsidRPr="00C34B42" w:rsidRDefault="003A32CE" w:rsidP="005409FE">
            <w:pPr>
              <w:rPr>
                <w:rFonts w:cs="Arial"/>
                <w:bCs/>
                <w:iCs/>
                <w:sz w:val="16"/>
              </w:rPr>
            </w:pPr>
            <w:r w:rsidRPr="00C34B42">
              <w:rPr>
                <w:rFonts w:cs="Arial"/>
                <w:bCs/>
                <w:iCs/>
                <w:sz w:val="16"/>
              </w:rPr>
              <w:t>Weighting</w:t>
            </w:r>
          </w:p>
        </w:tc>
        <w:tc>
          <w:tcPr>
            <w:tcW w:w="1559" w:type="dxa"/>
          </w:tcPr>
          <w:p w14:paraId="310C4C60" w14:textId="77777777" w:rsidR="003A32CE" w:rsidRPr="00C34B42" w:rsidRDefault="003A32CE" w:rsidP="005409FE">
            <w:pPr>
              <w:jc w:val="center"/>
              <w:rPr>
                <w:rFonts w:cs="Arial"/>
                <w:bCs/>
                <w:iCs/>
                <w:sz w:val="16"/>
              </w:rPr>
            </w:pPr>
            <w:r>
              <w:rPr>
                <w:rFonts w:cs="Arial"/>
                <w:bCs/>
                <w:iCs/>
                <w:sz w:val="16"/>
              </w:rPr>
              <w:t>10</w:t>
            </w:r>
            <w:r w:rsidRPr="00C34B42">
              <w:rPr>
                <w:rFonts w:cs="Arial"/>
                <w:bCs/>
                <w:iCs/>
                <w:sz w:val="16"/>
              </w:rPr>
              <w:t>%</w:t>
            </w:r>
          </w:p>
        </w:tc>
        <w:tc>
          <w:tcPr>
            <w:tcW w:w="1559" w:type="dxa"/>
          </w:tcPr>
          <w:p w14:paraId="3FDAD0B2" w14:textId="77777777" w:rsidR="003A32CE" w:rsidRPr="00C34B42" w:rsidRDefault="003A32CE" w:rsidP="005409FE">
            <w:pPr>
              <w:jc w:val="center"/>
              <w:rPr>
                <w:rFonts w:cs="Arial"/>
                <w:bCs/>
                <w:iCs/>
                <w:sz w:val="16"/>
              </w:rPr>
            </w:pPr>
            <w:r>
              <w:rPr>
                <w:rFonts w:cs="Arial"/>
                <w:bCs/>
                <w:iCs/>
                <w:sz w:val="16"/>
              </w:rPr>
              <w:t>15</w:t>
            </w:r>
            <w:r w:rsidRPr="00C34B42">
              <w:rPr>
                <w:rFonts w:cs="Arial"/>
                <w:bCs/>
                <w:iCs/>
                <w:sz w:val="16"/>
              </w:rPr>
              <w:t>%</w:t>
            </w:r>
          </w:p>
        </w:tc>
        <w:tc>
          <w:tcPr>
            <w:tcW w:w="1559" w:type="dxa"/>
          </w:tcPr>
          <w:p w14:paraId="488523FD" w14:textId="77777777" w:rsidR="003A32CE" w:rsidRPr="00C34B42" w:rsidRDefault="003A32CE" w:rsidP="005409FE">
            <w:pPr>
              <w:jc w:val="center"/>
              <w:rPr>
                <w:rFonts w:cs="Arial"/>
                <w:bCs/>
                <w:iCs/>
                <w:sz w:val="16"/>
              </w:rPr>
            </w:pPr>
            <w:r>
              <w:rPr>
                <w:rFonts w:cs="Arial"/>
                <w:bCs/>
                <w:iCs/>
                <w:sz w:val="16"/>
              </w:rPr>
              <w:t>15</w:t>
            </w:r>
            <w:r w:rsidRPr="00C34B42">
              <w:rPr>
                <w:rFonts w:cs="Arial"/>
                <w:bCs/>
                <w:iCs/>
                <w:sz w:val="16"/>
              </w:rPr>
              <w:t>%</w:t>
            </w:r>
          </w:p>
        </w:tc>
        <w:tc>
          <w:tcPr>
            <w:tcW w:w="1560" w:type="dxa"/>
          </w:tcPr>
          <w:p w14:paraId="36C28D42" w14:textId="77777777" w:rsidR="003A32CE" w:rsidRPr="00C34B42" w:rsidRDefault="003A32CE" w:rsidP="005409FE">
            <w:pPr>
              <w:jc w:val="center"/>
              <w:rPr>
                <w:rFonts w:cs="Arial"/>
                <w:bCs/>
                <w:iCs/>
                <w:sz w:val="16"/>
              </w:rPr>
            </w:pPr>
            <w:r>
              <w:rPr>
                <w:rFonts w:cs="Arial"/>
                <w:bCs/>
                <w:iCs/>
                <w:sz w:val="16"/>
              </w:rPr>
              <w:t>20</w:t>
            </w:r>
            <w:r w:rsidRPr="00C34B42">
              <w:rPr>
                <w:rFonts w:cs="Arial"/>
                <w:bCs/>
                <w:iCs/>
                <w:sz w:val="16"/>
              </w:rPr>
              <w:t>%</w:t>
            </w:r>
          </w:p>
        </w:tc>
        <w:tc>
          <w:tcPr>
            <w:tcW w:w="1559" w:type="dxa"/>
          </w:tcPr>
          <w:p w14:paraId="60B1E97A" w14:textId="77777777" w:rsidR="003A32CE" w:rsidRPr="00C34B42" w:rsidRDefault="003A32CE" w:rsidP="005409FE">
            <w:pPr>
              <w:jc w:val="center"/>
              <w:rPr>
                <w:rFonts w:cs="Arial"/>
                <w:bCs/>
                <w:iCs/>
                <w:sz w:val="16"/>
              </w:rPr>
            </w:pPr>
            <w:r>
              <w:rPr>
                <w:rFonts w:cs="Arial"/>
                <w:bCs/>
                <w:iCs/>
                <w:sz w:val="16"/>
              </w:rPr>
              <w:t>25</w:t>
            </w:r>
            <w:r w:rsidRPr="00C34B42">
              <w:rPr>
                <w:rFonts w:cs="Arial"/>
                <w:bCs/>
                <w:iCs/>
                <w:sz w:val="16"/>
              </w:rPr>
              <w:t>%</w:t>
            </w:r>
          </w:p>
        </w:tc>
        <w:tc>
          <w:tcPr>
            <w:tcW w:w="1559" w:type="dxa"/>
          </w:tcPr>
          <w:p w14:paraId="2456D89F" w14:textId="77777777" w:rsidR="003A32CE" w:rsidRPr="00C34B42" w:rsidRDefault="003A32CE" w:rsidP="005409FE">
            <w:pPr>
              <w:jc w:val="center"/>
              <w:rPr>
                <w:rFonts w:cs="Arial"/>
                <w:bCs/>
                <w:iCs/>
                <w:sz w:val="16"/>
              </w:rPr>
            </w:pPr>
            <w:r>
              <w:rPr>
                <w:rFonts w:cs="Arial"/>
                <w:bCs/>
                <w:iCs/>
                <w:sz w:val="16"/>
              </w:rPr>
              <w:t>5</w:t>
            </w:r>
            <w:r w:rsidRPr="00C34B42">
              <w:rPr>
                <w:rFonts w:cs="Arial"/>
                <w:bCs/>
                <w:iCs/>
                <w:sz w:val="16"/>
              </w:rPr>
              <w:t>%</w:t>
            </w:r>
          </w:p>
        </w:tc>
      </w:tr>
      <w:tr w:rsidR="003A32CE" w:rsidRPr="00C34B42" w14:paraId="244E0678" w14:textId="77777777" w:rsidTr="003A32CE">
        <w:tc>
          <w:tcPr>
            <w:tcW w:w="988" w:type="dxa"/>
          </w:tcPr>
          <w:p w14:paraId="31AD9197" w14:textId="77777777" w:rsidR="003A32CE" w:rsidRPr="00C34B42" w:rsidRDefault="003A32CE" w:rsidP="005409FE">
            <w:pPr>
              <w:rPr>
                <w:rFonts w:cs="Arial"/>
                <w:bCs/>
                <w:iCs/>
                <w:sz w:val="16"/>
              </w:rPr>
            </w:pPr>
            <w:r w:rsidRPr="00C34B42">
              <w:rPr>
                <w:rFonts w:cs="Arial"/>
                <w:bCs/>
                <w:iCs/>
                <w:sz w:val="16"/>
              </w:rPr>
              <w:t>Max Score</w:t>
            </w:r>
          </w:p>
        </w:tc>
        <w:tc>
          <w:tcPr>
            <w:tcW w:w="1559" w:type="dxa"/>
          </w:tcPr>
          <w:p w14:paraId="6AB726A5" w14:textId="77777777" w:rsidR="003A32CE" w:rsidRPr="00C34B42" w:rsidRDefault="003A32CE" w:rsidP="005409FE">
            <w:pPr>
              <w:jc w:val="center"/>
              <w:rPr>
                <w:rFonts w:cs="Arial"/>
                <w:bCs/>
                <w:iCs/>
                <w:sz w:val="16"/>
              </w:rPr>
            </w:pPr>
            <w:r>
              <w:rPr>
                <w:rFonts w:cs="Arial"/>
                <w:bCs/>
                <w:iCs/>
                <w:sz w:val="16"/>
              </w:rPr>
              <w:t>10</w:t>
            </w:r>
          </w:p>
        </w:tc>
        <w:tc>
          <w:tcPr>
            <w:tcW w:w="1559" w:type="dxa"/>
          </w:tcPr>
          <w:p w14:paraId="0F526B26" w14:textId="77777777" w:rsidR="003A32CE" w:rsidRPr="00C34B42" w:rsidRDefault="003A32CE" w:rsidP="005409FE">
            <w:pPr>
              <w:jc w:val="center"/>
              <w:rPr>
                <w:rFonts w:cs="Arial"/>
                <w:bCs/>
                <w:iCs/>
                <w:sz w:val="16"/>
              </w:rPr>
            </w:pPr>
            <w:r>
              <w:rPr>
                <w:rFonts w:cs="Arial"/>
                <w:bCs/>
                <w:iCs/>
                <w:sz w:val="16"/>
              </w:rPr>
              <w:t>15</w:t>
            </w:r>
          </w:p>
        </w:tc>
        <w:tc>
          <w:tcPr>
            <w:tcW w:w="1559" w:type="dxa"/>
          </w:tcPr>
          <w:p w14:paraId="67E55729" w14:textId="77777777" w:rsidR="003A32CE" w:rsidRPr="00C34B42" w:rsidRDefault="003A32CE" w:rsidP="005409FE">
            <w:pPr>
              <w:jc w:val="center"/>
              <w:rPr>
                <w:rFonts w:cs="Arial"/>
                <w:bCs/>
                <w:iCs/>
                <w:sz w:val="16"/>
              </w:rPr>
            </w:pPr>
            <w:r>
              <w:rPr>
                <w:rFonts w:cs="Arial"/>
                <w:bCs/>
                <w:iCs/>
                <w:sz w:val="16"/>
              </w:rPr>
              <w:t>15</w:t>
            </w:r>
          </w:p>
        </w:tc>
        <w:tc>
          <w:tcPr>
            <w:tcW w:w="1560" w:type="dxa"/>
          </w:tcPr>
          <w:p w14:paraId="644DAF3C" w14:textId="77777777" w:rsidR="003A32CE" w:rsidRPr="00C34B42" w:rsidRDefault="003A32CE" w:rsidP="005409FE">
            <w:pPr>
              <w:jc w:val="center"/>
              <w:rPr>
                <w:rFonts w:cs="Arial"/>
                <w:bCs/>
                <w:iCs/>
                <w:sz w:val="16"/>
              </w:rPr>
            </w:pPr>
            <w:r>
              <w:rPr>
                <w:rFonts w:cs="Arial"/>
                <w:bCs/>
                <w:iCs/>
                <w:sz w:val="16"/>
              </w:rPr>
              <w:t>20</w:t>
            </w:r>
          </w:p>
        </w:tc>
        <w:tc>
          <w:tcPr>
            <w:tcW w:w="1559" w:type="dxa"/>
          </w:tcPr>
          <w:p w14:paraId="13488DDB" w14:textId="77777777" w:rsidR="003A32CE" w:rsidRPr="00C34B42" w:rsidRDefault="003A32CE" w:rsidP="005409FE">
            <w:pPr>
              <w:jc w:val="center"/>
              <w:rPr>
                <w:rFonts w:cs="Arial"/>
                <w:bCs/>
                <w:iCs/>
                <w:sz w:val="16"/>
              </w:rPr>
            </w:pPr>
            <w:r>
              <w:rPr>
                <w:rFonts w:cs="Arial"/>
                <w:bCs/>
                <w:iCs/>
                <w:sz w:val="16"/>
              </w:rPr>
              <w:t>25</w:t>
            </w:r>
          </w:p>
        </w:tc>
        <w:tc>
          <w:tcPr>
            <w:tcW w:w="1559" w:type="dxa"/>
          </w:tcPr>
          <w:p w14:paraId="6176C41A" w14:textId="77777777" w:rsidR="003A32CE" w:rsidRPr="00C34B42" w:rsidRDefault="003A32CE" w:rsidP="005409FE">
            <w:pPr>
              <w:jc w:val="center"/>
              <w:rPr>
                <w:rFonts w:cs="Arial"/>
                <w:bCs/>
                <w:iCs/>
                <w:sz w:val="16"/>
              </w:rPr>
            </w:pPr>
            <w:r>
              <w:rPr>
                <w:rFonts w:cs="Arial"/>
                <w:bCs/>
                <w:iCs/>
                <w:sz w:val="16"/>
              </w:rPr>
              <w:t>5</w:t>
            </w:r>
          </w:p>
        </w:tc>
      </w:tr>
    </w:tbl>
    <w:p w14:paraId="605AE815" w14:textId="77777777" w:rsidR="003A32CE" w:rsidRDefault="003A32CE" w:rsidP="003A32CE">
      <w:pPr>
        <w:rPr>
          <w:rFonts w:ascii="Arial" w:hAnsi="Arial" w:cs="Arial"/>
          <w:bCs/>
          <w:iCs/>
        </w:rPr>
      </w:pPr>
    </w:p>
    <w:p w14:paraId="1A865A34" w14:textId="77777777" w:rsidR="003A32CE" w:rsidRDefault="003A32CE" w:rsidP="003A32CE">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90 to reflect the 90% weighting to the Commercial evaluation as part of the overall bid evaluation.</w:t>
      </w:r>
    </w:p>
    <w:p w14:paraId="2F3F37EF" w14:textId="77777777" w:rsidR="003A32CE" w:rsidRDefault="003A32CE" w:rsidP="003A32CE">
      <w:pPr>
        <w:rPr>
          <w:rFonts w:ascii="Arial" w:hAnsi="Arial" w:cs="Arial"/>
          <w:bCs/>
          <w:iCs/>
        </w:rPr>
      </w:pPr>
    </w:p>
    <w:p w14:paraId="2751AAC3" w14:textId="77777777" w:rsidR="003A32CE" w:rsidRPr="00D303F6" w:rsidRDefault="003A32CE" w:rsidP="003A32CE">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Pr>
          <w:rFonts w:ascii="Arial" w:hAnsi="Arial" w:cs="Arial"/>
          <w:bCs/>
          <w:iCs/>
        </w:rPr>
        <w:t xml:space="preserve"> for each price break</w:t>
      </w:r>
      <w:r w:rsidRPr="00D303F6">
        <w:rPr>
          <w:rFonts w:ascii="Arial" w:hAnsi="Arial" w:cs="Arial"/>
          <w:bCs/>
          <w:iCs/>
        </w:rPr>
        <w:t xml:space="preserve"> is as follows:</w:t>
      </w:r>
    </w:p>
    <w:p w14:paraId="0310B3A4" w14:textId="77777777" w:rsidR="003A32CE" w:rsidRPr="00D303F6" w:rsidRDefault="003A32CE" w:rsidP="003A32CE">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3A32CE" w:rsidRPr="00D303F6" w14:paraId="3970575F" w14:textId="77777777" w:rsidTr="005409FE">
        <w:trPr>
          <w:gridAfter w:val="1"/>
          <w:wAfter w:w="19" w:type="dxa"/>
          <w:trHeight w:val="312"/>
        </w:trPr>
        <w:tc>
          <w:tcPr>
            <w:tcW w:w="1984" w:type="dxa"/>
            <w:vMerge w:val="restart"/>
            <w:vAlign w:val="center"/>
          </w:tcPr>
          <w:p w14:paraId="32C841EB" w14:textId="77777777" w:rsidR="003A32CE" w:rsidRPr="00D303F6" w:rsidRDefault="003A32CE" w:rsidP="005409FE">
            <w:pPr>
              <w:tabs>
                <w:tab w:val="left" w:pos="9214"/>
              </w:tabs>
              <w:ind w:left="601"/>
            </w:pPr>
            <w:r w:rsidRPr="00D303F6">
              <w:rPr>
                <w:rFonts w:cs="Arial"/>
              </w:rPr>
              <w:t>Price Score</w:t>
            </w:r>
            <w:r w:rsidRPr="00D303F6">
              <w:rPr>
                <w:rFonts w:cs="Arial"/>
              </w:rPr>
              <w:tab/>
            </w:r>
          </w:p>
        </w:tc>
        <w:tc>
          <w:tcPr>
            <w:tcW w:w="567" w:type="dxa"/>
          </w:tcPr>
          <w:p w14:paraId="479595B6" w14:textId="77777777" w:rsidR="003A32CE" w:rsidRPr="00D303F6" w:rsidRDefault="003A32CE" w:rsidP="005409FE">
            <w:pPr>
              <w:tabs>
                <w:tab w:val="left" w:pos="9214"/>
              </w:tabs>
            </w:pPr>
          </w:p>
        </w:tc>
        <w:tc>
          <w:tcPr>
            <w:tcW w:w="3402" w:type="dxa"/>
          </w:tcPr>
          <w:p w14:paraId="509D4095" w14:textId="77777777" w:rsidR="003A32CE" w:rsidRPr="00D303F6" w:rsidRDefault="003A32CE" w:rsidP="005409FE">
            <w:pPr>
              <w:tabs>
                <w:tab w:val="left" w:pos="9214"/>
              </w:tabs>
            </w:pPr>
            <w:r w:rsidRPr="00D303F6">
              <w:rPr>
                <w:rFonts w:cs="Arial"/>
              </w:rPr>
              <w:t xml:space="preserve">Lowest total basket price   </w:t>
            </w:r>
          </w:p>
        </w:tc>
        <w:tc>
          <w:tcPr>
            <w:tcW w:w="236" w:type="dxa"/>
          </w:tcPr>
          <w:p w14:paraId="3BC36953" w14:textId="77777777" w:rsidR="003A32CE" w:rsidRPr="00D303F6" w:rsidRDefault="003A32CE" w:rsidP="005409FE">
            <w:pPr>
              <w:tabs>
                <w:tab w:val="left" w:pos="9214"/>
              </w:tabs>
              <w:rPr>
                <w:rFonts w:cs="Arial"/>
              </w:rPr>
            </w:pPr>
          </w:p>
        </w:tc>
        <w:tc>
          <w:tcPr>
            <w:tcW w:w="2864" w:type="dxa"/>
            <w:gridSpan w:val="2"/>
            <w:vAlign w:val="center"/>
          </w:tcPr>
          <w:p w14:paraId="52AC5CC8" w14:textId="77777777" w:rsidR="003A32CE" w:rsidRPr="00D303F6" w:rsidRDefault="003A32CE" w:rsidP="005409FE">
            <w:pPr>
              <w:tabs>
                <w:tab w:val="left" w:pos="9214"/>
              </w:tabs>
              <w:ind w:right="-113"/>
              <w:jc w:val="center"/>
              <w:rPr>
                <w:rFonts w:cs="Arial"/>
              </w:rPr>
            </w:pPr>
          </w:p>
        </w:tc>
      </w:tr>
      <w:tr w:rsidR="003A32CE" w:rsidRPr="00D303F6" w14:paraId="457485ED" w14:textId="77777777" w:rsidTr="005409FE">
        <w:tc>
          <w:tcPr>
            <w:tcW w:w="1984" w:type="dxa"/>
            <w:vMerge/>
          </w:tcPr>
          <w:p w14:paraId="25D4B4E0" w14:textId="77777777" w:rsidR="003A32CE" w:rsidRPr="00D303F6" w:rsidRDefault="003A32CE" w:rsidP="005409FE">
            <w:pPr>
              <w:tabs>
                <w:tab w:val="left" w:pos="9214"/>
              </w:tabs>
            </w:pPr>
          </w:p>
        </w:tc>
        <w:tc>
          <w:tcPr>
            <w:tcW w:w="567" w:type="dxa"/>
          </w:tcPr>
          <w:p w14:paraId="6C2BB549" w14:textId="77777777" w:rsidR="003A32CE" w:rsidRPr="00D303F6" w:rsidRDefault="003A32CE" w:rsidP="005409FE">
            <w:pPr>
              <w:tabs>
                <w:tab w:val="left" w:pos="9214"/>
              </w:tabs>
              <w:ind w:left="-1244" w:firstLine="1244"/>
            </w:pPr>
            <w:r w:rsidRPr="00D303F6">
              <w:t>=</w:t>
            </w:r>
          </w:p>
        </w:tc>
        <w:tc>
          <w:tcPr>
            <w:tcW w:w="3402" w:type="dxa"/>
            <w:vAlign w:val="center"/>
          </w:tcPr>
          <w:p w14:paraId="63D6AF66" w14:textId="77777777" w:rsidR="003A32CE" w:rsidRPr="00D303F6" w:rsidRDefault="003A32CE" w:rsidP="005409FE">
            <w:pPr>
              <w:tabs>
                <w:tab w:val="left" w:pos="9214"/>
              </w:tabs>
            </w:pPr>
            <w:r w:rsidRPr="00D303F6">
              <w:rPr>
                <w:rFonts w:cs="Arial"/>
                <w:noProof/>
                <w:lang w:eastAsia="en-GB"/>
              </w:rPr>
              <mc:AlternateContent>
                <mc:Choice Requires="wps">
                  <w:drawing>
                    <wp:anchor distT="0" distB="0" distL="114300" distR="114300" simplePos="0" relativeHeight="251658244" behindDoc="0" locked="0" layoutInCell="1" allowOverlap="1" wp14:anchorId="453CD3EB" wp14:editId="499AC027">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DA4481" id="Straight Connector 5"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3E13BBE3" w14:textId="77777777" w:rsidR="003A32CE" w:rsidRPr="00D303F6" w:rsidRDefault="003A32CE" w:rsidP="005409FE">
            <w:pPr>
              <w:tabs>
                <w:tab w:val="left" w:pos="9214"/>
              </w:tabs>
              <w:rPr>
                <w:rFonts w:cs="Arial"/>
                <w:noProof/>
                <w:lang w:eastAsia="en-GB"/>
              </w:rPr>
            </w:pPr>
            <w:r w:rsidRPr="00D303F6">
              <w:rPr>
                <w:rFonts w:cs="Arial"/>
                <w:noProof/>
                <w:lang w:eastAsia="en-GB"/>
              </w:rPr>
              <w:t>x</w:t>
            </w:r>
          </w:p>
        </w:tc>
        <w:tc>
          <w:tcPr>
            <w:tcW w:w="2835" w:type="dxa"/>
            <w:gridSpan w:val="2"/>
          </w:tcPr>
          <w:p w14:paraId="161BD985" w14:textId="77777777" w:rsidR="003A32CE" w:rsidRPr="00D303F6" w:rsidRDefault="003A32CE" w:rsidP="005409FE">
            <w:pPr>
              <w:tabs>
                <w:tab w:val="left" w:pos="9214"/>
              </w:tabs>
              <w:rPr>
                <w:rFonts w:cs="Arial"/>
                <w:noProof/>
                <w:lang w:eastAsia="en-GB"/>
              </w:rPr>
            </w:pPr>
            <w:r>
              <w:rPr>
                <w:rFonts w:cs="Arial"/>
              </w:rPr>
              <w:t xml:space="preserve"> </w:t>
            </w:r>
            <w:r w:rsidRPr="00D303F6">
              <w:rPr>
                <w:rFonts w:cs="Arial"/>
              </w:rPr>
              <w:t>maximum mark available</w:t>
            </w:r>
            <w:r>
              <w:rPr>
                <w:rFonts w:cs="Arial"/>
              </w:rPr>
              <w:t xml:space="preserve"> depending on weighting</w:t>
            </w:r>
          </w:p>
        </w:tc>
      </w:tr>
      <w:tr w:rsidR="003A32CE" w:rsidRPr="00D303F6" w14:paraId="0B1B050E" w14:textId="77777777" w:rsidTr="005409FE">
        <w:trPr>
          <w:gridAfter w:val="1"/>
          <w:wAfter w:w="19" w:type="dxa"/>
        </w:trPr>
        <w:tc>
          <w:tcPr>
            <w:tcW w:w="1984" w:type="dxa"/>
            <w:vMerge/>
          </w:tcPr>
          <w:p w14:paraId="2242C14C" w14:textId="77777777" w:rsidR="003A32CE" w:rsidRPr="00D303F6" w:rsidRDefault="003A32CE" w:rsidP="005409FE">
            <w:pPr>
              <w:tabs>
                <w:tab w:val="left" w:pos="9214"/>
              </w:tabs>
            </w:pPr>
          </w:p>
        </w:tc>
        <w:tc>
          <w:tcPr>
            <w:tcW w:w="567" w:type="dxa"/>
          </w:tcPr>
          <w:p w14:paraId="75FE3F2C" w14:textId="77777777" w:rsidR="003A32CE" w:rsidRPr="00D303F6" w:rsidRDefault="003A32CE" w:rsidP="005409FE">
            <w:pPr>
              <w:tabs>
                <w:tab w:val="left" w:pos="9214"/>
              </w:tabs>
            </w:pPr>
          </w:p>
        </w:tc>
        <w:tc>
          <w:tcPr>
            <w:tcW w:w="3402" w:type="dxa"/>
          </w:tcPr>
          <w:p w14:paraId="35CA6E86" w14:textId="77777777" w:rsidR="003A32CE" w:rsidRPr="00D303F6" w:rsidRDefault="003A32CE" w:rsidP="005409FE">
            <w:pPr>
              <w:tabs>
                <w:tab w:val="left" w:pos="9214"/>
              </w:tabs>
            </w:pPr>
            <w:proofErr w:type="gramStart"/>
            <w:r w:rsidRPr="00D303F6">
              <w:rPr>
                <w:rFonts w:cs="Arial"/>
              </w:rPr>
              <w:t>Bidders</w:t>
            </w:r>
            <w:proofErr w:type="gramEnd"/>
            <w:r w:rsidRPr="00D303F6">
              <w:rPr>
                <w:rFonts w:cs="Arial"/>
              </w:rPr>
              <w:t xml:space="preserve"> total basket price</w:t>
            </w:r>
          </w:p>
        </w:tc>
        <w:tc>
          <w:tcPr>
            <w:tcW w:w="236" w:type="dxa"/>
          </w:tcPr>
          <w:p w14:paraId="31FEE81E" w14:textId="77777777" w:rsidR="003A32CE" w:rsidRPr="00D303F6" w:rsidRDefault="003A32CE" w:rsidP="005409FE">
            <w:pPr>
              <w:tabs>
                <w:tab w:val="left" w:pos="9214"/>
              </w:tabs>
              <w:rPr>
                <w:rFonts w:cs="Arial"/>
              </w:rPr>
            </w:pPr>
          </w:p>
        </w:tc>
        <w:tc>
          <w:tcPr>
            <w:tcW w:w="2864" w:type="dxa"/>
            <w:gridSpan w:val="2"/>
          </w:tcPr>
          <w:p w14:paraId="1B1B8DC8" w14:textId="77777777" w:rsidR="003A32CE" w:rsidRPr="00D303F6" w:rsidRDefault="003A32CE" w:rsidP="005409FE">
            <w:pPr>
              <w:tabs>
                <w:tab w:val="left" w:pos="9214"/>
              </w:tabs>
              <w:rPr>
                <w:rFonts w:cs="Arial"/>
              </w:rPr>
            </w:pPr>
          </w:p>
        </w:tc>
      </w:tr>
    </w:tbl>
    <w:p w14:paraId="269DA3EF" w14:textId="77777777" w:rsidR="003A32CE" w:rsidRPr="00D303F6" w:rsidRDefault="003A32CE" w:rsidP="003A32CE">
      <w:pPr>
        <w:tabs>
          <w:tab w:val="left" w:pos="9214"/>
        </w:tabs>
        <w:spacing w:before="240" w:after="240"/>
        <w:ind w:left="720" w:right="57"/>
        <w:rPr>
          <w:rFonts w:ascii="Arial" w:hAnsi="Arial" w:cs="Arial"/>
        </w:rPr>
      </w:pPr>
      <w:r w:rsidRPr="00D303F6">
        <w:rPr>
          <w:rFonts w:ascii="Arial" w:hAnsi="Arial" w:cs="Arial"/>
        </w:rPr>
        <w:t>Example</w:t>
      </w:r>
      <w:r>
        <w:rPr>
          <w:rFonts w:ascii="Arial" w:hAnsi="Arial" w:cs="Arial"/>
        </w:rPr>
        <w:t xml:space="preserve"> – Basket Value for Price Break 5 (1 Year)</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3A32CE" w:rsidRPr="00D303F6" w14:paraId="7CAAE484" w14:textId="77777777" w:rsidTr="005409FE">
        <w:trPr>
          <w:trHeight w:val="397"/>
        </w:trPr>
        <w:tc>
          <w:tcPr>
            <w:tcW w:w="2488" w:type="dxa"/>
            <w:noWrap/>
            <w:vAlign w:val="center"/>
            <w:hideMark/>
          </w:tcPr>
          <w:p w14:paraId="08A6C3FF"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00B9BBA6"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706070A5"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3ECE63A0"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ED0D5E8"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3A32CE" w:rsidRPr="00D303F6" w14:paraId="3C515697" w14:textId="77777777" w:rsidTr="005409FE">
        <w:trPr>
          <w:trHeight w:val="397"/>
        </w:trPr>
        <w:tc>
          <w:tcPr>
            <w:tcW w:w="2488" w:type="dxa"/>
            <w:vAlign w:val="center"/>
            <w:hideMark/>
          </w:tcPr>
          <w:p w14:paraId="430DA7D8"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7DECE81A" w14:textId="77777777" w:rsidR="003A32CE" w:rsidRPr="00D303F6" w:rsidRDefault="003A32CE" w:rsidP="005409FE">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04911719"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4D2FD20E" w14:textId="77777777" w:rsidR="003A32CE" w:rsidRPr="00D303F6" w:rsidRDefault="003A32CE" w:rsidP="005409FE">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3E9A30DD"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3A32CE" w:rsidRPr="00D303F6" w14:paraId="4C0B6F19" w14:textId="77777777" w:rsidTr="005409FE">
        <w:trPr>
          <w:trHeight w:val="290"/>
        </w:trPr>
        <w:tc>
          <w:tcPr>
            <w:tcW w:w="2488" w:type="dxa"/>
            <w:shd w:val="clear" w:color="auto" w:fill="auto"/>
            <w:noWrap/>
            <w:vAlign w:val="center"/>
            <w:hideMark/>
          </w:tcPr>
          <w:p w14:paraId="1773C390"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175,000</w:t>
            </w:r>
            <w:r w:rsidRPr="00D303F6">
              <w:rPr>
                <w:rFonts w:ascii="Arial" w:eastAsia="Times New Roman" w:hAnsi="Arial" w:cs="Arial"/>
                <w:lang w:eastAsia="en-GB"/>
              </w:rPr>
              <w:t>.00</w:t>
            </w:r>
          </w:p>
        </w:tc>
        <w:tc>
          <w:tcPr>
            <w:tcW w:w="385" w:type="dxa"/>
            <w:shd w:val="clear" w:color="auto" w:fill="auto"/>
            <w:noWrap/>
            <w:vAlign w:val="center"/>
            <w:hideMark/>
          </w:tcPr>
          <w:p w14:paraId="4F222395"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6BBBF4C7"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200,000</w:t>
            </w:r>
            <w:r w:rsidRPr="00D303F6">
              <w:rPr>
                <w:rFonts w:ascii="Arial" w:eastAsia="Times New Roman" w:hAnsi="Arial" w:cs="Arial"/>
                <w:lang w:eastAsia="en-GB"/>
              </w:rPr>
              <w:t>.00</w:t>
            </w:r>
          </w:p>
        </w:tc>
        <w:tc>
          <w:tcPr>
            <w:tcW w:w="284" w:type="dxa"/>
            <w:shd w:val="clear" w:color="auto" w:fill="auto"/>
            <w:noWrap/>
            <w:vAlign w:val="center"/>
            <w:hideMark/>
          </w:tcPr>
          <w:p w14:paraId="24AA547B"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3577B299"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250,000</w:t>
            </w:r>
            <w:r w:rsidRPr="00D303F6">
              <w:rPr>
                <w:rFonts w:ascii="Arial" w:eastAsia="Times New Roman" w:hAnsi="Arial" w:cs="Arial"/>
                <w:lang w:eastAsia="en-GB"/>
              </w:rPr>
              <w:t>.00</w:t>
            </w:r>
          </w:p>
        </w:tc>
      </w:tr>
      <w:tr w:rsidR="003A32CE" w:rsidRPr="00D303F6" w14:paraId="014A376A" w14:textId="77777777" w:rsidTr="005409FE">
        <w:trPr>
          <w:trHeight w:val="300"/>
        </w:trPr>
        <w:tc>
          <w:tcPr>
            <w:tcW w:w="2488" w:type="dxa"/>
            <w:noWrap/>
            <w:vAlign w:val="bottom"/>
            <w:hideMark/>
          </w:tcPr>
          <w:p w14:paraId="6DB1F1EA"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5E9A840F"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68C91C92"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065A072D"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46D1FFAC"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173C8D64" w14:textId="77777777" w:rsidR="003A32CE" w:rsidRPr="00D303F6" w:rsidRDefault="003A32CE" w:rsidP="003A32CE">
      <w:pPr>
        <w:ind w:left="720"/>
        <w:rPr>
          <w:rFonts w:ascii="Arial" w:hAnsi="Arial" w:cs="Arial"/>
          <w:bCs/>
          <w:iCs/>
        </w:rPr>
      </w:pPr>
      <w:r>
        <w:rPr>
          <w:rFonts w:ascii="Arial" w:hAnsi="Arial" w:cs="Arial"/>
          <w:bCs/>
          <w:iCs/>
        </w:rPr>
        <w:t>a)</w:t>
      </w:r>
      <w:r w:rsidRPr="00D303F6">
        <w:rPr>
          <w:rFonts w:ascii="Arial" w:hAnsi="Arial" w:cs="Arial"/>
          <w:bCs/>
          <w:iCs/>
        </w:rPr>
        <w:tab/>
        <w:t>Bidder A has the lowest basket price of £</w:t>
      </w:r>
      <w:r>
        <w:rPr>
          <w:rFonts w:ascii="Arial" w:hAnsi="Arial" w:cs="Arial"/>
          <w:bCs/>
          <w:iCs/>
        </w:rPr>
        <w:t>175</w:t>
      </w:r>
      <w:r w:rsidRPr="00D303F6">
        <w:rPr>
          <w:rFonts w:ascii="Arial" w:hAnsi="Arial" w:cs="Arial"/>
          <w:bCs/>
          <w:iCs/>
        </w:rPr>
        <w:t xml:space="preserve">,000.00. Bidder A is awarded the maximum mark available for price, which is </w:t>
      </w:r>
      <w:proofErr w:type="gramStart"/>
      <w:r>
        <w:rPr>
          <w:rFonts w:ascii="Arial" w:hAnsi="Arial" w:cs="Arial"/>
          <w:b/>
          <w:bCs/>
          <w:iCs/>
        </w:rPr>
        <w:t>25</w:t>
      </w:r>
      <w:r w:rsidRPr="00D303F6">
        <w:rPr>
          <w:rFonts w:ascii="Arial" w:hAnsi="Arial" w:cs="Arial"/>
          <w:bCs/>
          <w:iCs/>
        </w:rPr>
        <w:t>;</w:t>
      </w:r>
      <w:proofErr w:type="gramEnd"/>
    </w:p>
    <w:p w14:paraId="0908EB6E" w14:textId="77777777" w:rsidR="003A32CE" w:rsidRPr="00D303F6" w:rsidRDefault="003A32CE" w:rsidP="003A32CE">
      <w:pPr>
        <w:ind w:left="720"/>
        <w:rPr>
          <w:rFonts w:ascii="Arial" w:hAnsi="Arial" w:cs="Arial"/>
          <w:bCs/>
          <w:iCs/>
        </w:rPr>
      </w:pPr>
      <w:r>
        <w:rPr>
          <w:rFonts w:ascii="Arial" w:hAnsi="Arial" w:cs="Arial"/>
          <w:bCs/>
          <w:iCs/>
        </w:rPr>
        <w:t>b)</w:t>
      </w:r>
      <w:r w:rsidRPr="00D303F6">
        <w:rPr>
          <w:rFonts w:ascii="Arial" w:hAnsi="Arial" w:cs="Arial"/>
          <w:bCs/>
          <w:iCs/>
        </w:rPr>
        <w:tab/>
        <w:t>Bidder B submits a total basket price of £</w:t>
      </w:r>
      <w:r>
        <w:rPr>
          <w:rFonts w:ascii="Arial" w:hAnsi="Arial" w:cs="Arial"/>
          <w:bCs/>
          <w:iCs/>
        </w:rPr>
        <w:t>200,0</w:t>
      </w:r>
      <w:r w:rsidRPr="00D303F6">
        <w:rPr>
          <w:rFonts w:ascii="Arial" w:hAnsi="Arial" w:cs="Arial"/>
          <w:bCs/>
          <w:iCs/>
        </w:rPr>
        <w:t xml:space="preserve">00.00. Bidder B is awarded a price score of </w:t>
      </w:r>
      <w:proofErr w:type="gramStart"/>
      <w:r>
        <w:rPr>
          <w:rFonts w:ascii="Arial" w:hAnsi="Arial" w:cs="Arial"/>
          <w:b/>
          <w:bCs/>
          <w:iCs/>
        </w:rPr>
        <w:t>22</w:t>
      </w:r>
      <w:r w:rsidRPr="00D303F6">
        <w:rPr>
          <w:rFonts w:ascii="Arial" w:hAnsi="Arial" w:cs="Arial"/>
          <w:bCs/>
          <w:iCs/>
        </w:rPr>
        <w:t>;</w:t>
      </w:r>
      <w:proofErr w:type="gramEnd"/>
      <w:r w:rsidRPr="00D303F6">
        <w:rPr>
          <w:rFonts w:ascii="Arial" w:hAnsi="Arial" w:cs="Arial"/>
          <w:bCs/>
          <w:iCs/>
        </w:rPr>
        <w:t xml:space="preserve"> </w:t>
      </w:r>
    </w:p>
    <w:p w14:paraId="363C9F7C" w14:textId="77777777" w:rsidR="003A32CE" w:rsidRPr="00D303F6" w:rsidRDefault="003A32CE" w:rsidP="003A32CE">
      <w:pPr>
        <w:ind w:left="720"/>
        <w:rPr>
          <w:rFonts w:ascii="Arial" w:hAnsi="Arial" w:cs="Arial"/>
          <w:bCs/>
          <w:iCs/>
        </w:rPr>
      </w:pPr>
      <w:r>
        <w:rPr>
          <w:rFonts w:ascii="Arial" w:hAnsi="Arial" w:cs="Arial"/>
          <w:bCs/>
          <w:iCs/>
        </w:rPr>
        <w:t>c)</w:t>
      </w:r>
      <w:r w:rsidRPr="00D303F6">
        <w:rPr>
          <w:rFonts w:ascii="Arial" w:hAnsi="Arial" w:cs="Arial"/>
          <w:bCs/>
          <w:iCs/>
        </w:rPr>
        <w:tab/>
        <w:t>Bidder C submits a total basket price of £</w:t>
      </w:r>
      <w:r>
        <w:rPr>
          <w:rFonts w:ascii="Arial" w:hAnsi="Arial" w:cs="Arial"/>
          <w:bCs/>
          <w:iCs/>
        </w:rPr>
        <w:t>250,000</w:t>
      </w:r>
      <w:r w:rsidRPr="00D303F6">
        <w:rPr>
          <w:rFonts w:ascii="Arial" w:hAnsi="Arial" w:cs="Arial"/>
          <w:bCs/>
          <w:iCs/>
        </w:rPr>
        <w:t xml:space="preserve">.00 and is awarded a price score of </w:t>
      </w:r>
      <w:r w:rsidRPr="00631250">
        <w:rPr>
          <w:rFonts w:ascii="Arial" w:hAnsi="Arial" w:cs="Arial"/>
          <w:b/>
          <w:iCs/>
        </w:rPr>
        <w:t>18</w:t>
      </w:r>
      <w:r w:rsidRPr="00D303F6">
        <w:rPr>
          <w:rFonts w:ascii="Arial" w:hAnsi="Arial" w:cs="Arial"/>
          <w:bCs/>
          <w:iCs/>
        </w:rPr>
        <w:t>.</w:t>
      </w:r>
    </w:p>
    <w:p w14:paraId="4EBF22F0" w14:textId="77777777" w:rsidR="003A32CE" w:rsidRPr="00D303F6" w:rsidRDefault="003A32CE" w:rsidP="003A32CE">
      <w:pPr>
        <w:rPr>
          <w:rFonts w:ascii="Arial" w:hAnsi="Arial" w:cs="Arial"/>
          <w:bCs/>
          <w:iCs/>
        </w:rPr>
      </w:pPr>
    </w:p>
    <w:p w14:paraId="15AC2CE7" w14:textId="77777777" w:rsidR="003A32CE" w:rsidRDefault="003A32CE" w:rsidP="003A32CE">
      <w:pPr>
        <w:rPr>
          <w:rFonts w:ascii="Arial" w:hAnsi="Arial" w:cs="Arial"/>
          <w:bCs/>
          <w:iCs/>
        </w:rPr>
      </w:pPr>
      <w:r>
        <w:rPr>
          <w:rFonts w:ascii="Arial" w:hAnsi="Arial" w:cs="Arial"/>
          <w:bCs/>
          <w:iCs/>
        </w:rPr>
        <w:t>Fully worked example of the Commercial evaluation:</w:t>
      </w:r>
    </w:p>
    <w:p w14:paraId="094359FC" w14:textId="77777777" w:rsidR="003A32CE" w:rsidRDefault="003A32CE" w:rsidP="003A32CE">
      <w:pPr>
        <w:rPr>
          <w:rFonts w:ascii="Arial" w:hAnsi="Arial" w:cs="Arial"/>
          <w:bCs/>
          <w:iCs/>
        </w:rPr>
      </w:pPr>
    </w:p>
    <w:p w14:paraId="77DFD7A2" w14:textId="77777777" w:rsidR="003A32CE" w:rsidRDefault="003A32CE" w:rsidP="003A32CE">
      <w:pPr>
        <w:rPr>
          <w:rFonts w:ascii="Arial" w:hAnsi="Arial" w:cs="Arial"/>
          <w:bCs/>
          <w:iCs/>
        </w:rPr>
      </w:pPr>
      <w:r w:rsidRPr="00631250">
        <w:rPr>
          <w:noProof/>
        </w:rPr>
        <w:drawing>
          <wp:inline distT="0" distB="0" distL="0" distR="0" wp14:anchorId="50CA7394" wp14:editId="01C0E5B0">
            <wp:extent cx="5731510" cy="81951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819511"/>
                    </a:xfrm>
                    <a:prstGeom prst="rect">
                      <a:avLst/>
                    </a:prstGeom>
                    <a:noFill/>
                    <a:ln>
                      <a:noFill/>
                    </a:ln>
                  </pic:spPr>
                </pic:pic>
              </a:graphicData>
            </a:graphic>
          </wp:inline>
        </w:drawing>
      </w:r>
    </w:p>
    <w:p w14:paraId="61605FCE" w14:textId="77777777" w:rsidR="003A32CE" w:rsidRDefault="003A32CE" w:rsidP="003A32CE">
      <w:pPr>
        <w:rPr>
          <w:rFonts w:ascii="Arial" w:hAnsi="Arial" w:cs="Arial"/>
          <w:bCs/>
          <w:iCs/>
        </w:rPr>
      </w:pPr>
    </w:p>
    <w:p w14:paraId="494848B6" w14:textId="77777777" w:rsidR="003A32CE" w:rsidRDefault="003A32CE" w:rsidP="003A32CE">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this requirement.</w:t>
      </w:r>
    </w:p>
    <w:p w14:paraId="751A5704" w14:textId="77777777" w:rsidR="003A32CE" w:rsidRDefault="003A32CE" w:rsidP="003A32CE">
      <w:pPr>
        <w:rPr>
          <w:rFonts w:ascii="Arial" w:hAnsi="Arial" w:cs="Arial"/>
          <w:bCs/>
          <w:iCs/>
        </w:rPr>
      </w:pPr>
    </w:p>
    <w:p w14:paraId="0E8919AF" w14:textId="77777777" w:rsidR="003A32CE" w:rsidRPr="00B80EC4" w:rsidRDefault="003A32CE" w:rsidP="003A32CE">
      <w:pPr>
        <w:rPr>
          <w:rFonts w:ascii="Arial" w:hAnsi="Arial" w:cs="Arial"/>
          <w:bCs/>
          <w:iCs/>
        </w:rPr>
      </w:pPr>
      <w:r w:rsidRPr="00B80EC4">
        <w:rPr>
          <w:rFonts w:ascii="Arial" w:hAnsi="Arial" w:cs="Arial"/>
        </w:rPr>
        <w:t xml:space="preserve">If your total basket price is 40% above or below the median of the total basket prices </w:t>
      </w:r>
      <w:proofErr w:type="gramStart"/>
      <w:r w:rsidRPr="00B80EC4">
        <w:rPr>
          <w:rFonts w:ascii="Arial" w:hAnsi="Arial" w:cs="Arial"/>
        </w:rPr>
        <w:t>submitted</w:t>
      </w:r>
      <w:proofErr w:type="gramEnd"/>
      <w:r w:rsidRPr="00B80EC4">
        <w:rPr>
          <w:rFonts w:ascii="Arial" w:hAnsi="Arial" w:cs="Arial"/>
        </w:rPr>
        <w:t xml:space="preserve"> we will consider your total basket price to be abnormally low.</w:t>
      </w:r>
    </w:p>
    <w:p w14:paraId="3CAB1156" w14:textId="77777777" w:rsidR="003A32CE" w:rsidRPr="00B80EC4" w:rsidRDefault="003A32CE" w:rsidP="003A32CE">
      <w:pPr>
        <w:rPr>
          <w:rFonts w:ascii="Arial" w:hAnsi="Arial" w:cs="Arial"/>
          <w:bCs/>
          <w:iCs/>
        </w:rPr>
      </w:pPr>
    </w:p>
    <w:p w14:paraId="09C4E404" w14:textId="77777777" w:rsidR="003A32CE" w:rsidRPr="00D303F6" w:rsidRDefault="003A32CE" w:rsidP="003A32CE">
      <w:pPr>
        <w:rPr>
          <w:rFonts w:ascii="Arial" w:hAnsi="Arial" w:cs="Arial"/>
          <w:bCs/>
          <w:iCs/>
        </w:rPr>
      </w:pPr>
      <w:r w:rsidRPr="00D303F6">
        <w:rPr>
          <w:rFonts w:ascii="Arial" w:hAnsi="Arial" w:cs="Arial"/>
          <w:bCs/>
          <w:iCs/>
        </w:rPr>
        <w:t>Where we consider any of the total basket price(s) you have submitted to have no correlation with the quality of your offer or to be abnormally low we will ask you to explain the price(s) you have submitted (in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69</w:t>
      </w:r>
      <w:r w:rsidRPr="00D303F6">
        <w:rPr>
          <w:rFonts w:ascii="Arial" w:hAnsi="Arial" w:cs="Arial"/>
          <w:bCs/>
          <w:iCs/>
        </w:rPr>
        <w:t xml:space="preserve"> of the</w:t>
      </w:r>
      <w:r>
        <w:rPr>
          <w:rFonts w:ascii="Arial" w:hAnsi="Arial" w:cs="Arial"/>
          <w:bCs/>
          <w:iCs/>
        </w:rPr>
        <w:t xml:space="preserve"> Public Contract</w:t>
      </w:r>
      <w:r w:rsidRPr="00D303F6">
        <w:rPr>
          <w:rFonts w:ascii="Arial" w:hAnsi="Arial" w:cs="Arial"/>
          <w:bCs/>
          <w:iCs/>
        </w:rPr>
        <w:t xml:space="preserve"> Regulations</w:t>
      </w:r>
      <w:r>
        <w:rPr>
          <w:rFonts w:ascii="Arial" w:hAnsi="Arial" w:cs="Arial"/>
          <w:bCs/>
          <w:iCs/>
        </w:rPr>
        <w:t xml:space="preserve"> 2015</w:t>
      </w:r>
      <w:r w:rsidRPr="00D303F6">
        <w:rPr>
          <w:rFonts w:ascii="Arial" w:hAnsi="Arial" w:cs="Arial"/>
          <w:bCs/>
          <w:iCs/>
        </w:rPr>
        <w:t>).</w:t>
      </w:r>
    </w:p>
    <w:p w14:paraId="616C23C6" w14:textId="77777777" w:rsidR="003A32CE" w:rsidRPr="00D303F6" w:rsidRDefault="003A32CE" w:rsidP="003A32CE">
      <w:pPr>
        <w:rPr>
          <w:rFonts w:ascii="Arial" w:hAnsi="Arial" w:cs="Arial"/>
          <w:bCs/>
          <w:iCs/>
        </w:rPr>
      </w:pPr>
    </w:p>
    <w:p w14:paraId="0CA55739" w14:textId="77777777" w:rsidR="003A32CE" w:rsidRDefault="003A32CE" w:rsidP="003A32CE">
      <w:pPr>
        <w:rPr>
          <w:rFonts w:ascii="Arial" w:hAnsi="Arial" w:cs="Arial"/>
          <w:bCs/>
          <w:iCs/>
        </w:rPr>
      </w:pPr>
      <w:r w:rsidRPr="00D303F6">
        <w:rPr>
          <w:rFonts w:ascii="Arial" w:hAnsi="Arial" w:cs="Arial"/>
          <w:bCs/>
          <w:iCs/>
        </w:rPr>
        <w:t xml:space="preserve">If your explanation </w:t>
      </w:r>
      <w:r>
        <w:rPr>
          <w:rFonts w:ascii="Arial" w:hAnsi="Arial" w:cs="Arial"/>
          <w:bCs/>
          <w:iCs/>
        </w:rPr>
        <w:t>fails to provide a reasonable justification for the low pricing and is deemed</w:t>
      </w:r>
      <w:r w:rsidRPr="00D303F6">
        <w:rPr>
          <w:rFonts w:ascii="Arial" w:hAnsi="Arial" w:cs="Arial"/>
          <w:bCs/>
          <w:iCs/>
        </w:rPr>
        <w:t xml:space="preserve"> not acceptable, we will reject your bid and exclude you from this competition, we will inform you if your bid has been excluded and why. </w:t>
      </w:r>
    </w:p>
    <w:p w14:paraId="3E0FD596" w14:textId="77777777" w:rsidR="003A32CE" w:rsidRDefault="003A32CE" w:rsidP="003A32CE">
      <w:pPr>
        <w:rPr>
          <w:rFonts w:ascii="Arial" w:hAnsi="Arial" w:cs="Arial"/>
          <w:bCs/>
          <w:iCs/>
        </w:rPr>
      </w:pPr>
    </w:p>
    <w:p w14:paraId="0081B7F5" w14:textId="77777777" w:rsidR="003A32CE" w:rsidRPr="0048410F" w:rsidRDefault="003A32CE" w:rsidP="003A32CE">
      <w:pPr>
        <w:rPr>
          <w:rFonts w:ascii="Arial" w:hAnsi="Arial" w:cs="Arial"/>
          <w:bCs/>
          <w:iCs/>
        </w:rPr>
      </w:pPr>
      <w:r w:rsidRPr="0048410F">
        <w:rPr>
          <w:rFonts w:ascii="Arial" w:hAnsi="Arial" w:cs="Arial"/>
          <w:color w:val="000000"/>
          <w:lang w:eastAsia="en-GB"/>
        </w:rPr>
        <w:t xml:space="preserve">Commercial scores will be driven by comparing the total basket costs of all Bidders against the Mandatory items. Non-mandatory items will be awarded </w:t>
      </w:r>
      <w:r>
        <w:rPr>
          <w:rFonts w:ascii="Arial" w:hAnsi="Arial" w:cs="Arial"/>
          <w:color w:val="000000"/>
          <w:lang w:eastAsia="en-GB"/>
        </w:rPr>
        <w:t>to the successful tenderer.</w:t>
      </w:r>
    </w:p>
    <w:p w14:paraId="0B7AEB07" w14:textId="77777777" w:rsidR="003A32CE" w:rsidRPr="00D303F6" w:rsidRDefault="003A32CE" w:rsidP="003A32CE">
      <w:pPr>
        <w:rPr>
          <w:rFonts w:ascii="Arial" w:hAnsi="Arial" w:cs="Arial"/>
          <w:bCs/>
          <w:iCs/>
        </w:rPr>
      </w:pPr>
    </w:p>
    <w:p w14:paraId="059727CA" w14:textId="77777777" w:rsidR="003A32CE" w:rsidRPr="00D303F6" w:rsidRDefault="003A32CE" w:rsidP="003A32CE">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12DE30DD" w14:textId="77777777" w:rsidR="003A32CE" w:rsidRPr="00D303F6" w:rsidRDefault="003A32CE" w:rsidP="003A32CE">
      <w:pPr>
        <w:rPr>
          <w:rFonts w:ascii="Arial" w:hAnsi="Arial" w:cs="Arial"/>
        </w:rPr>
      </w:pPr>
    </w:p>
    <w:p w14:paraId="71053A27" w14:textId="77777777" w:rsidR="003A32CE" w:rsidRPr="00D303F6" w:rsidRDefault="003A32CE" w:rsidP="003A32CE">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7094E4A3" w14:textId="77777777" w:rsidR="003A32CE" w:rsidRPr="00D303F6" w:rsidRDefault="003A32CE" w:rsidP="003A32CE">
      <w:pPr>
        <w:rPr>
          <w:rFonts w:ascii="Arial" w:hAnsi="Arial" w:cs="Arial"/>
        </w:rPr>
      </w:pPr>
    </w:p>
    <w:p w14:paraId="1B142A31" w14:textId="77777777" w:rsidR="003A32CE" w:rsidRPr="00D303F6" w:rsidRDefault="003A32CE" w:rsidP="003A32CE">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6FA35FB5" w14:textId="77777777" w:rsidR="003A32CE" w:rsidRPr="00D303F6" w:rsidRDefault="003A32CE" w:rsidP="003A32CE">
      <w:pPr>
        <w:rPr>
          <w:rFonts w:ascii="Arial" w:hAnsi="Arial" w:cs="Arial"/>
        </w:rPr>
      </w:pPr>
      <w:r w:rsidRPr="00D303F6">
        <w:rPr>
          <w:rFonts w:ascii="Arial" w:hAnsi="Arial" w:cs="Arial"/>
        </w:rPr>
        <w:t>Policy Outcome – Increase Supply Chain Resilience and Capacity</w:t>
      </w:r>
    </w:p>
    <w:p w14:paraId="699B8EA6" w14:textId="77777777" w:rsidR="003A32CE" w:rsidRPr="00D303F6" w:rsidRDefault="003A32CE" w:rsidP="003A32CE">
      <w:pPr>
        <w:rPr>
          <w:rFonts w:ascii="Arial" w:hAnsi="Arial" w:cs="Arial"/>
        </w:rPr>
      </w:pPr>
    </w:p>
    <w:p w14:paraId="0FBC65BA"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499747DE" w14:textId="77777777" w:rsidR="003A32CE" w:rsidRPr="00D303F6" w:rsidRDefault="003A32CE" w:rsidP="003A32CE">
      <w:pPr>
        <w:rPr>
          <w:rFonts w:ascii="Arial" w:hAnsi="Arial" w:cs="Arial"/>
          <w:b/>
        </w:rPr>
      </w:pPr>
    </w:p>
    <w:p w14:paraId="4BACEB6F" w14:textId="77777777" w:rsidR="003A32CE" w:rsidRPr="00D303F6" w:rsidRDefault="003A32CE" w:rsidP="003A32CE">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 </w:t>
      </w:r>
    </w:p>
    <w:p w14:paraId="43D0EEB8" w14:textId="77777777" w:rsidR="003A32CE" w:rsidRPr="00D303F6" w:rsidRDefault="003A32CE" w:rsidP="003A32CE">
      <w:pPr>
        <w:pStyle w:val="ListParagraph"/>
        <w:ind w:left="1552"/>
        <w:rPr>
          <w:rFonts w:ascii="Arial" w:hAnsi="Arial" w:cs="Arial"/>
        </w:rPr>
      </w:pPr>
    </w:p>
    <w:p w14:paraId="4162EA2D"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0ABE9851"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4CE61858"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How you will influence staff, suppliers, customers and communities through the delivery of the contract to support the Policy Outcome, </w:t>
      </w:r>
      <w:proofErr w:type="gramStart"/>
      <w:r w:rsidRPr="00D303F6">
        <w:rPr>
          <w:rFonts w:ascii="Arial" w:hAnsi="Arial" w:cs="Arial"/>
        </w:rPr>
        <w:t>e.g.</w:t>
      </w:r>
      <w:proofErr w:type="gramEnd"/>
      <w:r w:rsidRPr="00D303F6">
        <w:rPr>
          <w:rFonts w:ascii="Arial" w:hAnsi="Arial" w:cs="Arial"/>
        </w:rPr>
        <w:t xml:space="preserve"> engagement, co-design/creation, training and education, partnering/collaborating, volunteering.</w:t>
      </w:r>
    </w:p>
    <w:p w14:paraId="3240B54C" w14:textId="77777777" w:rsidR="003A32CE" w:rsidRPr="00D303F6" w:rsidRDefault="003A32CE" w:rsidP="003A32CE">
      <w:pPr>
        <w:rPr>
          <w:rFonts w:ascii="Arial" w:hAnsi="Arial" w:cs="Arial"/>
        </w:rPr>
      </w:pPr>
    </w:p>
    <w:p w14:paraId="7777E977"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4E4477A9" w14:textId="77777777" w:rsidR="003A32CE" w:rsidRPr="00D303F6" w:rsidRDefault="003A32CE" w:rsidP="003A32CE">
      <w:pPr>
        <w:rPr>
          <w:rFonts w:ascii="Arial" w:hAnsi="Arial" w:cs="Arial"/>
        </w:rPr>
      </w:pPr>
    </w:p>
    <w:p w14:paraId="33AF6AEF" w14:textId="77777777" w:rsidR="003A32CE" w:rsidRPr="00D303F6" w:rsidRDefault="003A32CE" w:rsidP="003A32CE">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6BA612D0" w14:textId="77777777" w:rsidR="003A32CE" w:rsidRPr="00D303F6" w:rsidRDefault="003A32CE" w:rsidP="003A32CE">
      <w:pPr>
        <w:rPr>
          <w:rFonts w:ascii="Arial" w:hAnsi="Arial" w:cs="Arial"/>
          <w:b/>
        </w:rPr>
      </w:pPr>
    </w:p>
    <w:p w14:paraId="5D2C940C" w14:textId="77777777" w:rsidR="003A32CE" w:rsidRPr="00D303F6" w:rsidRDefault="003A32CE" w:rsidP="003A32CE">
      <w:pPr>
        <w:rPr>
          <w:rFonts w:ascii="Arial" w:hAnsi="Arial" w:cs="Arial"/>
          <w:u w:val="single"/>
        </w:rPr>
      </w:pPr>
      <w:r w:rsidRPr="00D303F6">
        <w:rPr>
          <w:rFonts w:ascii="Arial" w:hAnsi="Arial" w:cs="Arial"/>
          <w:u w:val="single"/>
        </w:rPr>
        <w:t>Model Response Guidance - Collaboration throughout the supply chain</w:t>
      </w:r>
    </w:p>
    <w:p w14:paraId="12386C26" w14:textId="77777777" w:rsidR="003A32CE" w:rsidRPr="00D303F6" w:rsidRDefault="003A32CE" w:rsidP="003A32CE">
      <w:pPr>
        <w:rPr>
          <w:rFonts w:ascii="Arial" w:hAnsi="Arial" w:cs="Arial"/>
          <w:b/>
        </w:rPr>
      </w:pPr>
    </w:p>
    <w:p w14:paraId="1999B4D7"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38BB5713" w14:textId="77777777" w:rsidR="003A32CE" w:rsidRPr="00D303F6" w:rsidRDefault="003A32CE" w:rsidP="003A32CE">
      <w:pPr>
        <w:rPr>
          <w:rFonts w:ascii="Arial" w:hAnsi="Arial" w:cs="Arial"/>
        </w:rPr>
      </w:pPr>
    </w:p>
    <w:p w14:paraId="06084BDF"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Understanding of opportunities to drive greater collaboration in the supply chain. </w:t>
      </w:r>
    </w:p>
    <w:p w14:paraId="075366EF"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Measures to ensure supply chain relationships relating to the contract will be collaborative, </w:t>
      </w:r>
      <w:proofErr w:type="gramStart"/>
      <w:r w:rsidRPr="00D303F6">
        <w:rPr>
          <w:rFonts w:ascii="Arial" w:hAnsi="Arial" w:cs="Arial"/>
        </w:rPr>
        <w:t>fair</w:t>
      </w:r>
      <w:proofErr w:type="gramEnd"/>
      <w:r w:rsidRPr="00D303F6">
        <w:rPr>
          <w:rFonts w:ascii="Arial" w:hAnsi="Arial" w:cs="Arial"/>
        </w:rPr>
        <w:t xml:space="preserve"> and responsible.</w:t>
      </w:r>
    </w:p>
    <w:p w14:paraId="25A085CA" w14:textId="77777777" w:rsidR="003A32CE" w:rsidRPr="00D303F6" w:rsidRDefault="003A32CE" w:rsidP="003A32CE">
      <w:pPr>
        <w:rPr>
          <w:rFonts w:ascii="Arial" w:hAnsi="Arial" w:cs="Arial"/>
        </w:rPr>
      </w:pPr>
      <w:r w:rsidRPr="00D303F6">
        <w:rPr>
          <w:rFonts w:ascii="Arial" w:hAnsi="Arial" w:cs="Arial"/>
        </w:rPr>
        <w:t xml:space="preserve"> </w:t>
      </w:r>
    </w:p>
    <w:p w14:paraId="1A395B3F" w14:textId="77777777" w:rsidR="003A32CE" w:rsidRDefault="003A32CE" w:rsidP="003A32CE">
      <w:pPr>
        <w:rPr>
          <w:rFonts w:ascii="Arial" w:hAnsi="Arial" w:cs="Arial"/>
        </w:rPr>
      </w:pPr>
      <w:r w:rsidRPr="00D303F6">
        <w:rPr>
          <w:rFonts w:ascii="Arial" w:hAnsi="Arial" w:cs="Arial"/>
        </w:rPr>
        <w:t>Illustrative examples: engagement; co-design/creation; training and education; partnering/collaborating; secondment and volunteering opportunities</w:t>
      </w:r>
    </w:p>
    <w:p w14:paraId="256E3098" w14:textId="77777777" w:rsidR="003A32CE" w:rsidRDefault="003A32CE" w:rsidP="003A32CE">
      <w:pPr>
        <w:rPr>
          <w:rFonts w:ascii="Arial" w:hAnsi="Arial" w:cs="Arial"/>
        </w:rPr>
      </w:pPr>
    </w:p>
    <w:p w14:paraId="0F4AED3F" w14:textId="77777777" w:rsidR="003A32CE" w:rsidRPr="00D303F6" w:rsidRDefault="003A32CE" w:rsidP="003A32CE">
      <w:pPr>
        <w:rPr>
          <w:rFonts w:ascii="Arial" w:hAnsi="Arial" w:cs="Arial"/>
          <w:u w:val="single"/>
        </w:rPr>
      </w:pPr>
      <w:r w:rsidRPr="00D303F6">
        <w:rPr>
          <w:rFonts w:ascii="Arial" w:hAnsi="Arial" w:cs="Arial"/>
          <w:u w:val="single"/>
        </w:rPr>
        <w:t>Scoring</w:t>
      </w:r>
    </w:p>
    <w:p w14:paraId="487C3BF0"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3A32CE" w:rsidRPr="00D303F6" w14:paraId="01882291" w14:textId="77777777" w:rsidTr="005409FE">
        <w:trPr>
          <w:jc w:val="center"/>
        </w:trPr>
        <w:tc>
          <w:tcPr>
            <w:tcW w:w="5524" w:type="dxa"/>
            <w:shd w:val="clear" w:color="auto" w:fill="D9D9D9" w:themeFill="background1" w:themeFillShade="D9"/>
          </w:tcPr>
          <w:p w14:paraId="61144CEA"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62D787F8"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0C975EDC" w14:textId="77777777" w:rsidTr="005409FE">
        <w:trPr>
          <w:jc w:val="center"/>
        </w:trPr>
        <w:tc>
          <w:tcPr>
            <w:tcW w:w="5524" w:type="dxa"/>
          </w:tcPr>
          <w:p w14:paraId="5EA2D69C"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81018E2"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04424515" w14:textId="77777777" w:rsidTr="005409FE">
        <w:trPr>
          <w:jc w:val="center"/>
        </w:trPr>
        <w:tc>
          <w:tcPr>
            <w:tcW w:w="5524" w:type="dxa"/>
          </w:tcPr>
          <w:p w14:paraId="261EDFB6" w14:textId="77777777" w:rsidR="003A32CE" w:rsidRPr="00D303F6" w:rsidRDefault="003A32CE" w:rsidP="005409FE">
            <w:pPr>
              <w:rPr>
                <w:rFonts w:ascii="Arial" w:hAnsi="Arial" w:cs="Arial"/>
              </w:rPr>
            </w:pPr>
            <w:r w:rsidRPr="00D303F6">
              <w:rPr>
                <w:rFonts w:ascii="Arial" w:hAnsi="Arial" w:cs="Arial"/>
              </w:rPr>
              <w:t xml:space="preserve">Where your response covers </w:t>
            </w:r>
            <w:proofErr w:type="gramStart"/>
            <w:r w:rsidRPr="00D303F6">
              <w:rPr>
                <w:rFonts w:ascii="Arial" w:hAnsi="Arial" w:cs="Arial"/>
              </w:rPr>
              <w:t>1  of</w:t>
            </w:r>
            <w:proofErr w:type="gramEnd"/>
            <w:r w:rsidRPr="00D303F6">
              <w:rPr>
                <w:rFonts w:ascii="Arial" w:hAnsi="Arial" w:cs="Arial"/>
              </w:rPr>
              <w:t xml:space="preserve"> Sub Criteria detailed immediately above</w:t>
            </w:r>
          </w:p>
        </w:tc>
        <w:tc>
          <w:tcPr>
            <w:tcW w:w="828" w:type="dxa"/>
          </w:tcPr>
          <w:p w14:paraId="09790F07"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074AA3B8" w14:textId="77777777" w:rsidTr="005409FE">
        <w:trPr>
          <w:jc w:val="center"/>
        </w:trPr>
        <w:tc>
          <w:tcPr>
            <w:tcW w:w="5524" w:type="dxa"/>
          </w:tcPr>
          <w:p w14:paraId="7D60D951" w14:textId="77777777" w:rsidR="003A32CE" w:rsidRPr="00D303F6" w:rsidRDefault="003A32CE" w:rsidP="005409FE">
            <w:pPr>
              <w:rPr>
                <w:rFonts w:ascii="Arial" w:hAnsi="Arial" w:cs="Arial"/>
              </w:rPr>
            </w:pPr>
            <w:r w:rsidRPr="00D303F6">
              <w:rPr>
                <w:rFonts w:ascii="Arial" w:hAnsi="Arial" w:cs="Arial"/>
              </w:rPr>
              <w:t>Where your response covers 2 of Sub Criteria detailed immediately above</w:t>
            </w:r>
          </w:p>
        </w:tc>
        <w:tc>
          <w:tcPr>
            <w:tcW w:w="828" w:type="dxa"/>
          </w:tcPr>
          <w:p w14:paraId="077DFC74" w14:textId="77777777" w:rsidR="003A32CE" w:rsidRPr="00D303F6" w:rsidRDefault="003A32CE" w:rsidP="005409FE">
            <w:pPr>
              <w:jc w:val="center"/>
              <w:rPr>
                <w:rFonts w:ascii="Arial" w:hAnsi="Arial" w:cs="Arial"/>
              </w:rPr>
            </w:pPr>
            <w:r w:rsidRPr="00D303F6">
              <w:rPr>
                <w:rFonts w:ascii="Arial" w:hAnsi="Arial" w:cs="Arial"/>
              </w:rPr>
              <w:t>2</w:t>
            </w:r>
          </w:p>
        </w:tc>
      </w:tr>
      <w:tr w:rsidR="003A32CE" w:rsidRPr="00D303F6" w14:paraId="4278995D" w14:textId="77777777" w:rsidTr="005409FE">
        <w:trPr>
          <w:jc w:val="center"/>
        </w:trPr>
        <w:tc>
          <w:tcPr>
            <w:tcW w:w="5524" w:type="dxa"/>
          </w:tcPr>
          <w:p w14:paraId="55777873" w14:textId="77777777" w:rsidR="003A32CE" w:rsidRPr="00D303F6" w:rsidRDefault="003A32CE" w:rsidP="005409FE">
            <w:pPr>
              <w:rPr>
                <w:rFonts w:ascii="Arial" w:hAnsi="Arial" w:cs="Arial"/>
              </w:rPr>
            </w:pPr>
            <w:r w:rsidRPr="00D303F6">
              <w:rPr>
                <w:rFonts w:ascii="Arial" w:hAnsi="Arial" w:cs="Arial"/>
              </w:rPr>
              <w:t>Where your response covers all 3 Sub Criteria detailed immediately above</w:t>
            </w:r>
          </w:p>
        </w:tc>
        <w:tc>
          <w:tcPr>
            <w:tcW w:w="828" w:type="dxa"/>
          </w:tcPr>
          <w:p w14:paraId="6354ACDE" w14:textId="77777777" w:rsidR="003A32CE" w:rsidRPr="00D303F6" w:rsidRDefault="003A32CE" w:rsidP="005409FE">
            <w:pPr>
              <w:jc w:val="center"/>
              <w:rPr>
                <w:rFonts w:ascii="Arial" w:hAnsi="Arial" w:cs="Arial"/>
              </w:rPr>
            </w:pPr>
            <w:r w:rsidRPr="00D303F6">
              <w:rPr>
                <w:rFonts w:ascii="Arial" w:hAnsi="Arial" w:cs="Arial"/>
              </w:rPr>
              <w:t>3</w:t>
            </w:r>
          </w:p>
        </w:tc>
      </w:tr>
    </w:tbl>
    <w:p w14:paraId="27A06106" w14:textId="77777777" w:rsidR="003A32CE" w:rsidRPr="00D303F6" w:rsidRDefault="003A32CE" w:rsidP="003A32CE">
      <w:pPr>
        <w:rPr>
          <w:rFonts w:ascii="Arial" w:hAnsi="Arial" w:cs="Arial"/>
        </w:rPr>
      </w:pPr>
    </w:p>
    <w:p w14:paraId="4EB6EDA8" w14:textId="77777777" w:rsidR="003A32CE" w:rsidRPr="00D303F6" w:rsidRDefault="003A32CE" w:rsidP="003A32CE">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5AC83500" w14:textId="77777777" w:rsidR="003A32CE" w:rsidRPr="00D303F6" w:rsidRDefault="003A32CE" w:rsidP="003A32CE">
      <w:pPr>
        <w:rPr>
          <w:rFonts w:ascii="Arial" w:hAnsi="Arial" w:cs="Arial"/>
        </w:rPr>
      </w:pPr>
      <w:r w:rsidRPr="00D303F6">
        <w:rPr>
          <w:rFonts w:ascii="Arial" w:hAnsi="Arial" w:cs="Arial"/>
        </w:rPr>
        <w:t>Policy Outcome - Effective Stewardship of the Environment</w:t>
      </w:r>
    </w:p>
    <w:p w14:paraId="4DA61B37" w14:textId="77777777" w:rsidR="003A32CE" w:rsidRPr="00D303F6" w:rsidRDefault="003A32CE" w:rsidP="003A32CE">
      <w:pPr>
        <w:rPr>
          <w:rFonts w:ascii="Arial" w:hAnsi="Arial" w:cs="Arial"/>
        </w:rPr>
      </w:pPr>
    </w:p>
    <w:p w14:paraId="786EDB21"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4FD96C23" w14:textId="77777777" w:rsidR="003A32CE" w:rsidRPr="00D303F6" w:rsidRDefault="003A32CE" w:rsidP="003A32CE">
      <w:pPr>
        <w:rPr>
          <w:rFonts w:ascii="Arial" w:hAnsi="Arial" w:cs="Arial"/>
          <w:b/>
        </w:rPr>
      </w:pPr>
    </w:p>
    <w:p w14:paraId="63164AF6" w14:textId="77777777" w:rsidR="003A32CE" w:rsidRPr="00D303F6" w:rsidRDefault="003A32CE" w:rsidP="003A32CE">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Model Award Criteria. Please include: </w:t>
      </w:r>
    </w:p>
    <w:p w14:paraId="6946ADCF" w14:textId="77777777" w:rsidR="003A32CE" w:rsidRPr="00D303F6" w:rsidRDefault="003A32CE" w:rsidP="003A32CE">
      <w:pPr>
        <w:pStyle w:val="ListParagraph"/>
        <w:numPr>
          <w:ilvl w:val="0"/>
          <w:numId w:val="28"/>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5786D45C" w14:textId="77777777" w:rsidR="003A32CE" w:rsidRPr="00D303F6" w:rsidRDefault="003A32CE" w:rsidP="003A32CE">
      <w:pPr>
        <w:pStyle w:val="ListParagraph"/>
        <w:numPr>
          <w:ilvl w:val="0"/>
          <w:numId w:val="28"/>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6A8DB86B" w14:textId="77777777" w:rsidR="003A32CE" w:rsidRPr="00D303F6" w:rsidRDefault="003A32CE" w:rsidP="003A32CE">
      <w:pPr>
        <w:rPr>
          <w:rFonts w:ascii="Arial" w:hAnsi="Arial" w:cs="Arial"/>
        </w:rPr>
      </w:pPr>
    </w:p>
    <w:p w14:paraId="59E8C965"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52831071" w14:textId="77777777" w:rsidR="003A32CE" w:rsidRPr="00D303F6" w:rsidRDefault="003A32CE" w:rsidP="003A32CE">
      <w:pPr>
        <w:rPr>
          <w:rFonts w:ascii="Arial" w:hAnsi="Arial" w:cs="Arial"/>
          <w:b/>
        </w:rPr>
      </w:pPr>
    </w:p>
    <w:p w14:paraId="091A9659" w14:textId="77777777" w:rsidR="003A32CE" w:rsidRPr="00D303F6" w:rsidRDefault="003A32CE" w:rsidP="003A32CE">
      <w:pPr>
        <w:rPr>
          <w:rFonts w:ascii="Arial" w:hAnsi="Arial" w:cs="Arial"/>
        </w:rPr>
      </w:pPr>
      <w:r w:rsidRPr="00D303F6">
        <w:rPr>
          <w:rFonts w:ascii="Arial" w:hAnsi="Arial" w:cs="Arial"/>
        </w:rPr>
        <w:t xml:space="preserve">Effective measures to deliver </w:t>
      </w:r>
      <w:proofErr w:type="gramStart"/>
      <w:r w:rsidRPr="00D303F6">
        <w:rPr>
          <w:rFonts w:ascii="Arial" w:hAnsi="Arial" w:cs="Arial"/>
        </w:rPr>
        <w:t>any/all of</w:t>
      </w:r>
      <w:proofErr w:type="gramEnd"/>
      <w:r w:rsidRPr="00D303F6">
        <w:rPr>
          <w:rFonts w:ascii="Arial" w:hAnsi="Arial" w:cs="Arial"/>
        </w:rPr>
        <w:t xml:space="preserve"> the following benefits through the contract: </w:t>
      </w:r>
    </w:p>
    <w:p w14:paraId="5C0678E5" w14:textId="77777777" w:rsidR="003A32CE" w:rsidRPr="00D303F6" w:rsidRDefault="003A32CE" w:rsidP="003A32CE">
      <w:pPr>
        <w:rPr>
          <w:rFonts w:ascii="Arial" w:hAnsi="Arial" w:cs="Arial"/>
        </w:rPr>
      </w:pPr>
    </w:p>
    <w:p w14:paraId="7F58DB9A"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Influence staff, suppliers, </w:t>
      </w:r>
      <w:proofErr w:type="gramStart"/>
      <w:r w:rsidRPr="00D303F6">
        <w:rPr>
          <w:rFonts w:ascii="Arial" w:hAnsi="Arial" w:cs="Arial"/>
        </w:rPr>
        <w:t>customers</w:t>
      </w:r>
      <w:proofErr w:type="gramEnd"/>
      <w:r w:rsidRPr="00D303F6">
        <w:rPr>
          <w:rFonts w:ascii="Arial" w:hAnsi="Arial" w:cs="Arial"/>
        </w:rPr>
        <w:t xml:space="preserve"> and communities through the delivery of the contract to support environmental protection and improvement.</w:t>
      </w:r>
    </w:p>
    <w:p w14:paraId="0EEDB12A" w14:textId="77777777" w:rsidR="003A32CE" w:rsidRPr="00D303F6" w:rsidRDefault="003A32CE" w:rsidP="003A32CE">
      <w:pPr>
        <w:rPr>
          <w:rFonts w:ascii="Arial" w:hAnsi="Arial" w:cs="Arial"/>
        </w:rPr>
      </w:pPr>
    </w:p>
    <w:p w14:paraId="4FB24271" w14:textId="77777777" w:rsidR="003A32CE" w:rsidRPr="00D303F6" w:rsidRDefault="003A32CE" w:rsidP="003A32CE">
      <w:pPr>
        <w:rPr>
          <w:rFonts w:ascii="Arial" w:hAnsi="Arial" w:cs="Arial"/>
          <w:u w:val="single"/>
        </w:rPr>
      </w:pPr>
      <w:r w:rsidRPr="00D303F6">
        <w:rPr>
          <w:rFonts w:ascii="Arial" w:hAnsi="Arial" w:cs="Arial"/>
          <w:u w:val="single"/>
        </w:rPr>
        <w:t>Model Response Guidance - Influence Environmental Protection and Improvement</w:t>
      </w:r>
    </w:p>
    <w:p w14:paraId="04ABCD02" w14:textId="77777777" w:rsidR="003A32CE" w:rsidRPr="00D303F6" w:rsidRDefault="003A32CE" w:rsidP="003A32CE">
      <w:pPr>
        <w:rPr>
          <w:rFonts w:ascii="Arial" w:hAnsi="Arial" w:cs="Arial"/>
          <w:b/>
        </w:rPr>
      </w:pPr>
    </w:p>
    <w:p w14:paraId="4DE4850A"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52D0BD21" w14:textId="77777777" w:rsidR="003A32CE" w:rsidRPr="00D303F6" w:rsidRDefault="003A32CE" w:rsidP="003A32CE">
      <w:pPr>
        <w:rPr>
          <w:rFonts w:ascii="Arial" w:hAnsi="Arial" w:cs="Arial"/>
        </w:rPr>
      </w:pPr>
    </w:p>
    <w:p w14:paraId="2CF4756E"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3949B9A7"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5C641A73"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Engagement to raise awareness of the benefits of the environmental opportunities identified. </w:t>
      </w:r>
    </w:p>
    <w:p w14:paraId="0757A55E"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486FB6BA"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Training and education. Influencing </w:t>
      </w:r>
      <w:proofErr w:type="spellStart"/>
      <w:r w:rsidRPr="00D303F6">
        <w:rPr>
          <w:rFonts w:ascii="Arial" w:hAnsi="Arial" w:cs="Arial"/>
        </w:rPr>
        <w:t>behaviour</w:t>
      </w:r>
      <w:proofErr w:type="spellEnd"/>
      <w:r w:rsidRPr="00D303F6">
        <w:rPr>
          <w:rFonts w:ascii="Arial" w:hAnsi="Arial" w:cs="Arial"/>
        </w:rPr>
        <w:t xml:space="preserve"> to reduce waste and use resources more efficiently in the performance of the contract. </w:t>
      </w:r>
    </w:p>
    <w:p w14:paraId="00C1E487"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2968B230" w14:textId="77777777" w:rsidR="003A32CE" w:rsidRDefault="003A32CE" w:rsidP="003A32CE">
      <w:pPr>
        <w:pStyle w:val="ListParagraph"/>
        <w:numPr>
          <w:ilvl w:val="1"/>
          <w:numId w:val="29"/>
        </w:numPr>
        <w:rPr>
          <w:rFonts w:ascii="Arial" w:hAnsi="Arial" w:cs="Arial"/>
        </w:rPr>
      </w:pPr>
      <w:r w:rsidRPr="00D303F6">
        <w:rPr>
          <w:rFonts w:ascii="Arial" w:hAnsi="Arial" w:cs="Arial"/>
        </w:rPr>
        <w:t xml:space="preserve">Volunteering opportunities for the contract workforce, </w:t>
      </w:r>
      <w:proofErr w:type="gramStart"/>
      <w:r w:rsidRPr="00D303F6">
        <w:rPr>
          <w:rFonts w:ascii="Arial" w:hAnsi="Arial" w:cs="Arial"/>
        </w:rPr>
        <w:t>e.g.</w:t>
      </w:r>
      <w:proofErr w:type="gramEnd"/>
      <w:r w:rsidRPr="00D303F6">
        <w:rPr>
          <w:rFonts w:ascii="Arial" w:hAnsi="Arial" w:cs="Arial"/>
        </w:rPr>
        <w:t xml:space="preserve"> undertaking activities that encourage direct positive impact.</w:t>
      </w:r>
    </w:p>
    <w:p w14:paraId="3088962F" w14:textId="77777777" w:rsidR="003A32CE" w:rsidRPr="00D303F6" w:rsidRDefault="003A32CE" w:rsidP="003A32CE">
      <w:pPr>
        <w:rPr>
          <w:rFonts w:ascii="Arial" w:hAnsi="Arial" w:cs="Arial"/>
          <w:u w:val="single"/>
        </w:rPr>
      </w:pPr>
      <w:r w:rsidRPr="00D303F6">
        <w:rPr>
          <w:rFonts w:ascii="Arial" w:hAnsi="Arial" w:cs="Arial"/>
          <w:u w:val="single"/>
        </w:rPr>
        <w:t>Scoring</w:t>
      </w:r>
    </w:p>
    <w:p w14:paraId="02F657A4"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3A32CE" w:rsidRPr="00D303F6" w14:paraId="30C4EA9F" w14:textId="77777777" w:rsidTr="005409FE">
        <w:trPr>
          <w:jc w:val="center"/>
        </w:trPr>
        <w:tc>
          <w:tcPr>
            <w:tcW w:w="5524" w:type="dxa"/>
            <w:shd w:val="clear" w:color="auto" w:fill="D9D9D9" w:themeFill="background1" w:themeFillShade="D9"/>
          </w:tcPr>
          <w:p w14:paraId="3F8CE025"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1A7FB80F"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58FDDFFF" w14:textId="77777777" w:rsidTr="005409FE">
        <w:trPr>
          <w:jc w:val="center"/>
        </w:trPr>
        <w:tc>
          <w:tcPr>
            <w:tcW w:w="5524" w:type="dxa"/>
          </w:tcPr>
          <w:p w14:paraId="0D69A111"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854D1B5"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7C55EAB9" w14:textId="77777777" w:rsidTr="005409FE">
        <w:trPr>
          <w:jc w:val="center"/>
        </w:trPr>
        <w:tc>
          <w:tcPr>
            <w:tcW w:w="5524" w:type="dxa"/>
          </w:tcPr>
          <w:p w14:paraId="1E873246" w14:textId="77777777" w:rsidR="003A32CE" w:rsidRPr="00D303F6" w:rsidRDefault="003A32CE" w:rsidP="005409FE">
            <w:pPr>
              <w:rPr>
                <w:rFonts w:ascii="Arial" w:hAnsi="Arial" w:cs="Arial"/>
              </w:rPr>
            </w:pPr>
            <w:r w:rsidRPr="00D303F6">
              <w:rPr>
                <w:rFonts w:ascii="Arial" w:hAnsi="Arial" w:cs="Arial"/>
              </w:rPr>
              <w:t>Where your response covers 1 of Sub Criteria detailed immediately above</w:t>
            </w:r>
          </w:p>
        </w:tc>
        <w:tc>
          <w:tcPr>
            <w:tcW w:w="828" w:type="dxa"/>
          </w:tcPr>
          <w:p w14:paraId="43A06BD7"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45D2DF5E" w14:textId="77777777" w:rsidTr="005409FE">
        <w:trPr>
          <w:jc w:val="center"/>
        </w:trPr>
        <w:tc>
          <w:tcPr>
            <w:tcW w:w="5524" w:type="dxa"/>
          </w:tcPr>
          <w:p w14:paraId="071AB053" w14:textId="77777777" w:rsidR="003A32CE" w:rsidRPr="00D303F6" w:rsidRDefault="003A32CE" w:rsidP="005409FE">
            <w:pPr>
              <w:rPr>
                <w:rFonts w:ascii="Arial" w:hAnsi="Arial" w:cs="Arial"/>
              </w:rPr>
            </w:pPr>
            <w:r w:rsidRPr="00D303F6">
              <w:rPr>
                <w:rFonts w:ascii="Arial" w:hAnsi="Arial" w:cs="Arial"/>
              </w:rPr>
              <w:t>Where your response covers both of Sub Criteria detailed immediately above</w:t>
            </w:r>
          </w:p>
        </w:tc>
        <w:tc>
          <w:tcPr>
            <w:tcW w:w="828" w:type="dxa"/>
          </w:tcPr>
          <w:p w14:paraId="25EB1009" w14:textId="77777777" w:rsidR="003A32CE" w:rsidRPr="00D303F6" w:rsidRDefault="003A32CE" w:rsidP="005409FE">
            <w:pPr>
              <w:jc w:val="center"/>
              <w:rPr>
                <w:rFonts w:ascii="Arial" w:hAnsi="Arial" w:cs="Arial"/>
              </w:rPr>
            </w:pPr>
            <w:r w:rsidRPr="00D303F6">
              <w:rPr>
                <w:rFonts w:ascii="Arial" w:hAnsi="Arial" w:cs="Arial"/>
              </w:rPr>
              <w:t>2</w:t>
            </w:r>
          </w:p>
        </w:tc>
      </w:tr>
    </w:tbl>
    <w:p w14:paraId="45CFF888" w14:textId="77777777" w:rsidR="003A32CE" w:rsidRPr="00D303F6" w:rsidRDefault="003A32CE" w:rsidP="003A32CE">
      <w:pPr>
        <w:rPr>
          <w:rFonts w:ascii="Arial" w:hAnsi="Arial" w:cs="Arial"/>
        </w:rPr>
      </w:pPr>
    </w:p>
    <w:p w14:paraId="5DDB6F5C" w14:textId="77777777" w:rsidR="00323388" w:rsidRDefault="00323388" w:rsidP="003A32CE">
      <w:pPr>
        <w:rPr>
          <w:rFonts w:ascii="Arial" w:hAnsi="Arial" w:cs="Arial"/>
          <w:u w:val="single"/>
        </w:rPr>
      </w:pPr>
    </w:p>
    <w:p w14:paraId="567E5C03" w14:textId="15BBBA01" w:rsidR="003A32CE" w:rsidRPr="00D303F6" w:rsidRDefault="003A32CE" w:rsidP="003A32CE">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489CBA6D" w14:textId="77777777" w:rsidR="003A32CE" w:rsidRPr="00D303F6" w:rsidRDefault="003A32CE" w:rsidP="003A32CE">
      <w:pPr>
        <w:rPr>
          <w:rFonts w:ascii="Arial" w:hAnsi="Arial" w:cs="Arial"/>
        </w:rPr>
      </w:pPr>
      <w:r w:rsidRPr="00D303F6">
        <w:rPr>
          <w:rFonts w:ascii="Arial" w:hAnsi="Arial" w:cs="Arial"/>
        </w:rPr>
        <w:t>Policy Outcome – Reduce the Disability Employment Gap</w:t>
      </w:r>
    </w:p>
    <w:p w14:paraId="3FA8D18C" w14:textId="77777777" w:rsidR="003A32CE" w:rsidRPr="00D303F6" w:rsidRDefault="003A32CE" w:rsidP="003A32CE">
      <w:pPr>
        <w:rPr>
          <w:rFonts w:ascii="Arial" w:hAnsi="Arial" w:cs="Arial"/>
        </w:rPr>
      </w:pPr>
    </w:p>
    <w:p w14:paraId="4A7BBB8E"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07D70C4F" w14:textId="77777777" w:rsidR="003A32CE" w:rsidRPr="00D303F6" w:rsidRDefault="003A32CE" w:rsidP="003A32CE">
      <w:pPr>
        <w:rPr>
          <w:rFonts w:ascii="Arial" w:hAnsi="Arial" w:cs="Arial"/>
          <w:b/>
        </w:rPr>
      </w:pPr>
    </w:p>
    <w:p w14:paraId="5FFFDE61" w14:textId="77777777" w:rsidR="003A32CE" w:rsidRPr="00D303F6" w:rsidRDefault="003A32CE" w:rsidP="003A32CE">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w:t>
      </w:r>
    </w:p>
    <w:p w14:paraId="76032B77" w14:textId="77777777" w:rsidR="003A32CE" w:rsidRPr="00D303F6" w:rsidRDefault="003A32CE" w:rsidP="003A32CE">
      <w:pPr>
        <w:rPr>
          <w:rFonts w:ascii="Arial" w:hAnsi="Arial" w:cs="Arial"/>
        </w:rPr>
      </w:pPr>
    </w:p>
    <w:p w14:paraId="72A77A93"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1E164D78"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58A6B601"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timed action plan </w:t>
      </w:r>
    </w:p>
    <w:p w14:paraId="0EA13429"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use of metrics </w:t>
      </w:r>
    </w:p>
    <w:p w14:paraId="595ABCAB"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tools/processes used to gather data </w:t>
      </w:r>
    </w:p>
    <w:p w14:paraId="0904D9AC"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reporting</w:t>
      </w:r>
    </w:p>
    <w:p w14:paraId="1A1F3E07"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feedback and improvement </w:t>
      </w:r>
    </w:p>
    <w:p w14:paraId="3B9B6244"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transparency </w:t>
      </w:r>
    </w:p>
    <w:p w14:paraId="5315AEBB"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How you will influence staff, suppliers, customers and communities through the delivery of the contract to support the Policy Outcome, </w:t>
      </w:r>
      <w:proofErr w:type="gramStart"/>
      <w:r w:rsidRPr="00D303F6">
        <w:rPr>
          <w:rFonts w:ascii="Arial" w:hAnsi="Arial" w:cs="Arial"/>
        </w:rPr>
        <w:t>e.g.</w:t>
      </w:r>
      <w:proofErr w:type="gramEnd"/>
      <w:r w:rsidRPr="00D303F6">
        <w:rPr>
          <w:rFonts w:ascii="Arial" w:hAnsi="Arial" w:cs="Arial"/>
        </w:rPr>
        <w:t xml:space="preserve"> engagement, co-design/creation, training and education, partnering/collaborating, volunteering.</w:t>
      </w:r>
    </w:p>
    <w:p w14:paraId="01DD2895" w14:textId="77777777" w:rsidR="003A32CE" w:rsidRPr="00D303F6" w:rsidRDefault="003A32CE" w:rsidP="003A32CE">
      <w:pPr>
        <w:rPr>
          <w:rFonts w:ascii="Arial" w:hAnsi="Arial" w:cs="Arial"/>
        </w:rPr>
      </w:pPr>
    </w:p>
    <w:p w14:paraId="1C6A9E25"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4141A5E5" w14:textId="77777777" w:rsidR="003A32CE" w:rsidRPr="00D303F6" w:rsidRDefault="003A32CE" w:rsidP="003A32CE">
      <w:pPr>
        <w:rPr>
          <w:rFonts w:ascii="Arial" w:hAnsi="Arial" w:cs="Arial"/>
          <w:b/>
        </w:rPr>
      </w:pPr>
    </w:p>
    <w:p w14:paraId="0E86125E" w14:textId="77777777" w:rsidR="003A32CE" w:rsidRPr="00D303F6" w:rsidRDefault="003A32CE" w:rsidP="003A32CE">
      <w:pPr>
        <w:rPr>
          <w:rFonts w:ascii="Arial" w:hAnsi="Arial" w:cs="Arial"/>
        </w:rPr>
      </w:pPr>
      <w:r w:rsidRPr="00D303F6">
        <w:rPr>
          <w:rFonts w:ascii="Arial" w:hAnsi="Arial" w:cs="Arial"/>
        </w:rPr>
        <w:t xml:space="preserve">Effective measures to deliver </w:t>
      </w:r>
      <w:proofErr w:type="gramStart"/>
      <w:r w:rsidRPr="00D303F6">
        <w:rPr>
          <w:rFonts w:ascii="Arial" w:hAnsi="Arial" w:cs="Arial"/>
        </w:rPr>
        <w:t>any/all of</w:t>
      </w:r>
      <w:proofErr w:type="gramEnd"/>
      <w:r w:rsidRPr="00D303F6">
        <w:rPr>
          <w:rFonts w:ascii="Arial" w:hAnsi="Arial" w:cs="Arial"/>
        </w:rPr>
        <w:t xml:space="preserve"> the following benefits through the contract: </w:t>
      </w:r>
    </w:p>
    <w:p w14:paraId="487B6143" w14:textId="77777777" w:rsidR="003A32CE" w:rsidRPr="00D303F6" w:rsidRDefault="003A32CE" w:rsidP="003A32CE">
      <w:pPr>
        <w:rPr>
          <w:rFonts w:ascii="Arial" w:hAnsi="Arial" w:cs="Arial"/>
        </w:rPr>
      </w:pPr>
    </w:p>
    <w:p w14:paraId="404F1B43"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Demonstrate action to increase the representation of disabled people in the contract workforce.</w:t>
      </w:r>
    </w:p>
    <w:p w14:paraId="35D59D9A" w14:textId="77777777" w:rsidR="003A32CE" w:rsidRPr="00D303F6" w:rsidRDefault="003A32CE" w:rsidP="003A32CE">
      <w:pPr>
        <w:rPr>
          <w:rFonts w:ascii="Arial" w:hAnsi="Arial" w:cs="Arial"/>
        </w:rPr>
      </w:pPr>
    </w:p>
    <w:p w14:paraId="5F0BE2A1" w14:textId="77777777" w:rsidR="003A32CE" w:rsidRPr="00D303F6" w:rsidRDefault="003A32CE" w:rsidP="003A32CE">
      <w:pPr>
        <w:rPr>
          <w:rFonts w:ascii="Arial" w:hAnsi="Arial" w:cs="Arial"/>
          <w:u w:val="single"/>
        </w:rPr>
      </w:pPr>
      <w:r w:rsidRPr="00D303F6">
        <w:rPr>
          <w:rFonts w:ascii="Arial" w:hAnsi="Arial" w:cs="Arial"/>
          <w:u w:val="single"/>
        </w:rPr>
        <w:t>Model Response Guidance - Increase representation of disabled people</w:t>
      </w:r>
    </w:p>
    <w:p w14:paraId="6602117A" w14:textId="77777777" w:rsidR="003A32CE" w:rsidRPr="00D303F6" w:rsidRDefault="003A32CE" w:rsidP="003A32CE">
      <w:pPr>
        <w:rPr>
          <w:rFonts w:ascii="Arial" w:hAnsi="Arial" w:cs="Arial"/>
          <w:b/>
        </w:rPr>
      </w:pPr>
    </w:p>
    <w:p w14:paraId="78657119"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66B0CEFB" w14:textId="77777777" w:rsidR="003A32CE" w:rsidRPr="00D303F6" w:rsidRDefault="003A32CE" w:rsidP="003A32CE">
      <w:pPr>
        <w:rPr>
          <w:rFonts w:ascii="Arial" w:hAnsi="Arial" w:cs="Arial"/>
        </w:rPr>
      </w:pPr>
    </w:p>
    <w:p w14:paraId="2801599D"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Understanding of the issues affecting the representation of disabled people in the workforce in the market, </w:t>
      </w:r>
      <w:proofErr w:type="gramStart"/>
      <w:r w:rsidRPr="00D303F6">
        <w:rPr>
          <w:rFonts w:ascii="Arial" w:hAnsi="Arial" w:cs="Arial"/>
        </w:rPr>
        <w:t>industry</w:t>
      </w:r>
      <w:proofErr w:type="gramEnd"/>
      <w:r w:rsidRPr="00D303F6">
        <w:rPr>
          <w:rFonts w:ascii="Arial" w:hAnsi="Arial" w:cs="Arial"/>
        </w:rPr>
        <w:t xml:space="preserve"> or sector relevant to the contract, and in the tenderer’s own </w:t>
      </w:r>
      <w:proofErr w:type="spellStart"/>
      <w:r w:rsidRPr="00D303F6">
        <w:rPr>
          <w:rFonts w:ascii="Arial" w:hAnsi="Arial" w:cs="Arial"/>
        </w:rPr>
        <w:t>organisation</w:t>
      </w:r>
      <w:proofErr w:type="spellEnd"/>
      <w:r w:rsidRPr="00D303F6">
        <w:rPr>
          <w:rFonts w:ascii="Arial" w:hAnsi="Arial" w:cs="Arial"/>
        </w:rPr>
        <w:t xml:space="preserve"> and those of its key sub-contractors. </w:t>
      </w:r>
    </w:p>
    <w:p w14:paraId="56D79B20"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Collection of the views and expertise of disabled people and their representative </w:t>
      </w:r>
      <w:proofErr w:type="spellStart"/>
      <w:r w:rsidRPr="00D303F6">
        <w:rPr>
          <w:rFonts w:ascii="Arial" w:hAnsi="Arial" w:cs="Arial"/>
        </w:rPr>
        <w:t>organisations</w:t>
      </w:r>
      <w:proofErr w:type="spellEnd"/>
      <w:r w:rsidRPr="00D303F6">
        <w:rPr>
          <w:rFonts w:ascii="Arial" w:hAnsi="Arial" w:cs="Arial"/>
        </w:rPr>
        <w:t xml:space="preserve"> on successfully supporting disabled employees or applicants. </w:t>
      </w:r>
    </w:p>
    <w:p w14:paraId="2866F238"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10670EC9"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w:t>
      </w:r>
      <w:proofErr w:type="gramStart"/>
      <w:r w:rsidRPr="00D303F6">
        <w:rPr>
          <w:rFonts w:ascii="Arial" w:hAnsi="Arial" w:cs="Arial"/>
        </w:rPr>
        <w:t>managing</w:t>
      </w:r>
      <w:proofErr w:type="gramEnd"/>
      <w:r w:rsidRPr="00D303F6">
        <w:rPr>
          <w:rFonts w:ascii="Arial" w:hAnsi="Arial" w:cs="Arial"/>
        </w:rPr>
        <w:t xml:space="preserve"> and developing people with a disability or health condition. </w:t>
      </w:r>
    </w:p>
    <w:p w14:paraId="5CAEF096"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Introducing transparency to pay and reward processes. </w:t>
      </w:r>
    </w:p>
    <w:p w14:paraId="3E5093D7"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Offering a range of quality opportunities with routes of progression if appropriate, </w:t>
      </w:r>
      <w:proofErr w:type="gramStart"/>
      <w:r w:rsidRPr="00D303F6">
        <w:rPr>
          <w:rFonts w:ascii="Arial" w:hAnsi="Arial" w:cs="Arial"/>
        </w:rPr>
        <w:t>e.g.</w:t>
      </w:r>
      <w:proofErr w:type="gramEnd"/>
      <w:r w:rsidRPr="00D303F6">
        <w:rPr>
          <w:rFonts w:ascii="Arial" w:hAnsi="Arial" w:cs="Arial"/>
        </w:rPr>
        <w:t xml:space="preserve"> T Level industry placements, students supported into higher level apprenticeships.</w:t>
      </w:r>
    </w:p>
    <w:p w14:paraId="344487C8"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Working conditions which promote an inclusive working environment and promote retention and progression.</w:t>
      </w:r>
    </w:p>
    <w:p w14:paraId="4419D3FB"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2DE6133C" w14:textId="77777777" w:rsidR="003A32CE" w:rsidRPr="00D303F6" w:rsidRDefault="003A32CE" w:rsidP="003A32CE">
      <w:pPr>
        <w:rPr>
          <w:rFonts w:ascii="Arial" w:hAnsi="Arial" w:cs="Arial"/>
        </w:rPr>
      </w:pPr>
    </w:p>
    <w:p w14:paraId="6E7CB079" w14:textId="77777777" w:rsidR="003A32CE" w:rsidRPr="00D303F6" w:rsidRDefault="003A32CE" w:rsidP="003A32CE">
      <w:pPr>
        <w:rPr>
          <w:rFonts w:ascii="Arial" w:hAnsi="Arial" w:cs="Arial"/>
          <w:u w:val="single"/>
        </w:rPr>
      </w:pPr>
      <w:r w:rsidRPr="00D303F6">
        <w:rPr>
          <w:rFonts w:ascii="Arial" w:hAnsi="Arial" w:cs="Arial"/>
          <w:u w:val="single"/>
        </w:rPr>
        <w:t>Scoring</w:t>
      </w:r>
    </w:p>
    <w:p w14:paraId="408AFD54"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3A32CE" w:rsidRPr="00D303F6" w14:paraId="7C46EFEB" w14:textId="77777777" w:rsidTr="005409FE">
        <w:trPr>
          <w:jc w:val="center"/>
        </w:trPr>
        <w:tc>
          <w:tcPr>
            <w:tcW w:w="5807" w:type="dxa"/>
            <w:shd w:val="clear" w:color="auto" w:fill="D9D9D9" w:themeFill="background1" w:themeFillShade="D9"/>
          </w:tcPr>
          <w:p w14:paraId="2F256498"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4890F655"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335975F6" w14:textId="77777777" w:rsidTr="005409FE">
        <w:trPr>
          <w:jc w:val="center"/>
        </w:trPr>
        <w:tc>
          <w:tcPr>
            <w:tcW w:w="5807" w:type="dxa"/>
          </w:tcPr>
          <w:p w14:paraId="486F10CB"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67E4107D"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01401312" w14:textId="77777777" w:rsidTr="005409FE">
        <w:trPr>
          <w:jc w:val="center"/>
        </w:trPr>
        <w:tc>
          <w:tcPr>
            <w:tcW w:w="5807" w:type="dxa"/>
          </w:tcPr>
          <w:p w14:paraId="0A0F1D16" w14:textId="77777777" w:rsidR="003A32CE" w:rsidRPr="00D303F6" w:rsidRDefault="003A32CE" w:rsidP="005409FE">
            <w:pPr>
              <w:rPr>
                <w:rFonts w:ascii="Arial" w:hAnsi="Arial" w:cs="Arial"/>
              </w:rPr>
            </w:pPr>
            <w:r w:rsidRPr="00D303F6">
              <w:rPr>
                <w:rFonts w:ascii="Arial" w:hAnsi="Arial" w:cs="Arial"/>
              </w:rPr>
              <w:t>Where your response covers 1 of Sub Criteria detailed immediately above</w:t>
            </w:r>
          </w:p>
        </w:tc>
        <w:tc>
          <w:tcPr>
            <w:tcW w:w="992" w:type="dxa"/>
          </w:tcPr>
          <w:p w14:paraId="00DB89BF"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24DE7316" w14:textId="77777777" w:rsidTr="005409FE">
        <w:trPr>
          <w:jc w:val="center"/>
        </w:trPr>
        <w:tc>
          <w:tcPr>
            <w:tcW w:w="5807" w:type="dxa"/>
          </w:tcPr>
          <w:p w14:paraId="1228533D" w14:textId="77777777" w:rsidR="003A32CE" w:rsidRPr="00D303F6" w:rsidRDefault="003A32CE" w:rsidP="005409FE">
            <w:pPr>
              <w:rPr>
                <w:rFonts w:ascii="Arial" w:hAnsi="Arial" w:cs="Arial"/>
              </w:rPr>
            </w:pPr>
            <w:r w:rsidRPr="00D303F6">
              <w:rPr>
                <w:rFonts w:ascii="Arial" w:hAnsi="Arial" w:cs="Arial"/>
              </w:rPr>
              <w:t>Where your response covers 2 of Sub Criteria detailed immediately above</w:t>
            </w:r>
          </w:p>
        </w:tc>
        <w:tc>
          <w:tcPr>
            <w:tcW w:w="992" w:type="dxa"/>
          </w:tcPr>
          <w:p w14:paraId="300E04E4" w14:textId="77777777" w:rsidR="003A32CE" w:rsidRPr="00D303F6" w:rsidRDefault="003A32CE" w:rsidP="005409FE">
            <w:pPr>
              <w:jc w:val="center"/>
              <w:rPr>
                <w:rFonts w:ascii="Arial" w:hAnsi="Arial" w:cs="Arial"/>
              </w:rPr>
            </w:pPr>
            <w:r w:rsidRPr="00D303F6">
              <w:rPr>
                <w:rFonts w:ascii="Arial" w:hAnsi="Arial" w:cs="Arial"/>
              </w:rPr>
              <w:t>2</w:t>
            </w:r>
          </w:p>
        </w:tc>
      </w:tr>
      <w:tr w:rsidR="003A32CE" w:rsidRPr="00D303F6" w14:paraId="2006D7D6" w14:textId="77777777" w:rsidTr="005409FE">
        <w:trPr>
          <w:jc w:val="center"/>
        </w:trPr>
        <w:tc>
          <w:tcPr>
            <w:tcW w:w="5807" w:type="dxa"/>
          </w:tcPr>
          <w:p w14:paraId="04F1E36E" w14:textId="77777777" w:rsidR="003A32CE" w:rsidRPr="00D303F6" w:rsidRDefault="003A32CE" w:rsidP="005409FE">
            <w:pPr>
              <w:rPr>
                <w:rFonts w:ascii="Arial" w:hAnsi="Arial" w:cs="Arial"/>
              </w:rPr>
            </w:pPr>
            <w:r w:rsidRPr="00D303F6">
              <w:rPr>
                <w:rFonts w:ascii="Arial" w:hAnsi="Arial" w:cs="Arial"/>
              </w:rPr>
              <w:t>Where your response covers all 3 Sub Criteria detailed immediately above</w:t>
            </w:r>
          </w:p>
        </w:tc>
        <w:tc>
          <w:tcPr>
            <w:tcW w:w="992" w:type="dxa"/>
          </w:tcPr>
          <w:p w14:paraId="4EAEB948" w14:textId="77777777" w:rsidR="003A32CE" w:rsidRPr="00D303F6" w:rsidRDefault="003A32CE" w:rsidP="005409FE">
            <w:pPr>
              <w:jc w:val="center"/>
              <w:rPr>
                <w:rFonts w:ascii="Arial" w:hAnsi="Arial" w:cs="Arial"/>
              </w:rPr>
            </w:pPr>
            <w:r w:rsidRPr="00D303F6">
              <w:rPr>
                <w:rFonts w:ascii="Arial" w:hAnsi="Arial" w:cs="Arial"/>
              </w:rPr>
              <w:t>3</w:t>
            </w:r>
          </w:p>
        </w:tc>
      </w:tr>
    </w:tbl>
    <w:p w14:paraId="4192F247" w14:textId="77777777" w:rsidR="003A32CE" w:rsidRPr="00D303F6" w:rsidRDefault="003A32CE" w:rsidP="003A32CE">
      <w:pPr>
        <w:rPr>
          <w:rFonts w:ascii="Arial" w:hAnsi="Arial" w:cs="Arial"/>
        </w:rPr>
      </w:pPr>
    </w:p>
    <w:p w14:paraId="3D6556D9" w14:textId="77777777" w:rsidR="003A32CE" w:rsidRPr="00D303F6" w:rsidRDefault="003A32CE" w:rsidP="003A32CE">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by multiplying the score by the percentage weighting for each question to give a Total Social Values Score. </w:t>
      </w:r>
      <w:r>
        <w:rPr>
          <w:rFonts w:ascii="Arial" w:hAnsi="Arial" w:cs="Arial"/>
        </w:rPr>
        <w:t>`</w:t>
      </w:r>
      <w:r w:rsidRPr="00D303F6">
        <w:rPr>
          <w:rFonts w:ascii="Arial" w:hAnsi="Arial" w:cs="Arial"/>
        </w:rPr>
        <w:t xml:space="preserve">The total score shall be rounded to the nearest </w:t>
      </w:r>
      <w:r>
        <w:rPr>
          <w:rFonts w:ascii="Arial" w:hAnsi="Arial" w:cs="Arial"/>
        </w:rPr>
        <w:t>whole number with scores of .5 being rounded upward</w:t>
      </w:r>
      <w:r w:rsidRPr="00D303F6">
        <w:rPr>
          <w:rFonts w:ascii="Arial" w:hAnsi="Arial" w:cs="Arial"/>
        </w:rPr>
        <w:t>.</w:t>
      </w:r>
    </w:p>
    <w:p w14:paraId="73C1A07D" w14:textId="77777777" w:rsidR="003A32CE" w:rsidRPr="00D303F6" w:rsidRDefault="003A32CE" w:rsidP="003A32CE">
      <w:pPr>
        <w:rPr>
          <w:rFonts w:ascii="Arial" w:hAnsi="Arial" w:cs="Arial"/>
        </w:rPr>
      </w:pPr>
    </w:p>
    <w:tbl>
      <w:tblPr>
        <w:tblW w:w="11153" w:type="dxa"/>
        <w:tblInd w:w="-719" w:type="dxa"/>
        <w:tblLayout w:type="fixed"/>
        <w:tblCellMar>
          <w:left w:w="0" w:type="dxa"/>
          <w:right w:w="0" w:type="dxa"/>
        </w:tblCellMar>
        <w:tblLook w:val="04A0" w:firstRow="1" w:lastRow="0" w:firstColumn="1" w:lastColumn="0" w:noHBand="0" w:noVBand="1"/>
      </w:tblPr>
      <w:tblGrid>
        <w:gridCol w:w="947"/>
        <w:gridCol w:w="1134"/>
        <w:gridCol w:w="1134"/>
        <w:gridCol w:w="1134"/>
        <w:gridCol w:w="992"/>
        <w:gridCol w:w="993"/>
        <w:gridCol w:w="1134"/>
        <w:gridCol w:w="850"/>
        <w:gridCol w:w="992"/>
        <w:gridCol w:w="993"/>
        <w:gridCol w:w="850"/>
      </w:tblGrid>
      <w:tr w:rsidR="003A32CE" w:rsidRPr="00D303F6" w14:paraId="40D9834C" w14:textId="77777777" w:rsidTr="003A32CE">
        <w:trPr>
          <w:trHeight w:val="261"/>
        </w:trPr>
        <w:tc>
          <w:tcPr>
            <w:tcW w:w="94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636DD8F"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1DEA46B"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2.3.1</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556852C"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33FBCD4"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F3BF4AB"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A26344A"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6B0D180"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861F471"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20EB5DD5"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07B7280"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AE43BDE"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Total Social Values Score</w:t>
            </w:r>
          </w:p>
        </w:tc>
      </w:tr>
      <w:tr w:rsidR="003A32CE" w:rsidRPr="00D303F6" w14:paraId="5E0B3F4F"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EE32B" w14:textId="77777777" w:rsidR="003A32CE" w:rsidRPr="0048410F" w:rsidRDefault="003A32CE" w:rsidP="005409FE">
            <w:pPr>
              <w:rPr>
                <w:rFonts w:ascii="Arial" w:hAnsi="Arial" w:cs="Arial"/>
                <w:sz w:val="18"/>
                <w:szCs w:val="18"/>
              </w:rPr>
            </w:pPr>
            <w:r w:rsidRPr="0048410F">
              <w:rPr>
                <w:rFonts w:ascii="Arial" w:hAnsi="Arial" w:cs="Arial"/>
                <w:sz w:val="18"/>
                <w:szCs w:val="18"/>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ADE80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AA19B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DAA94B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3.15</w:t>
            </w:r>
          </w:p>
        </w:tc>
        <w:tc>
          <w:tcPr>
            <w:tcW w:w="992" w:type="dxa"/>
            <w:tcBorders>
              <w:top w:val="nil"/>
              <w:left w:val="nil"/>
              <w:bottom w:val="single" w:sz="8" w:space="0" w:color="auto"/>
              <w:right w:val="single" w:sz="8" w:space="0" w:color="auto"/>
            </w:tcBorders>
          </w:tcPr>
          <w:p w14:paraId="54192D7D"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3" w:type="dxa"/>
            <w:tcBorders>
              <w:top w:val="nil"/>
              <w:left w:val="nil"/>
              <w:bottom w:val="single" w:sz="8" w:space="0" w:color="auto"/>
              <w:right w:val="single" w:sz="8" w:space="0" w:color="auto"/>
            </w:tcBorders>
          </w:tcPr>
          <w:p w14:paraId="64F306E6"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5A5C945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2CB4F327"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2" w:type="dxa"/>
            <w:tcBorders>
              <w:top w:val="nil"/>
              <w:left w:val="nil"/>
              <w:bottom w:val="single" w:sz="8" w:space="0" w:color="auto"/>
              <w:right w:val="single" w:sz="8" w:space="0" w:color="auto"/>
            </w:tcBorders>
          </w:tcPr>
          <w:p w14:paraId="34E0F59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3539595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7425827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7</w:t>
            </w:r>
          </w:p>
        </w:tc>
      </w:tr>
      <w:tr w:rsidR="003A32CE" w:rsidRPr="00D303F6" w14:paraId="4E84E100"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8B481" w14:textId="77777777" w:rsidR="003A32CE" w:rsidRPr="0048410F" w:rsidRDefault="003A32CE" w:rsidP="005409FE">
            <w:pPr>
              <w:rPr>
                <w:rFonts w:ascii="Arial" w:hAnsi="Arial" w:cs="Arial"/>
                <w:sz w:val="18"/>
                <w:szCs w:val="18"/>
              </w:rPr>
            </w:pPr>
            <w:r w:rsidRPr="0048410F">
              <w:rPr>
                <w:rFonts w:ascii="Arial" w:hAnsi="Arial" w:cs="Arial"/>
                <w:sz w:val="18"/>
                <w:szCs w:val="18"/>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781ADE7"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F9464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09864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2.10</w:t>
            </w:r>
          </w:p>
        </w:tc>
        <w:tc>
          <w:tcPr>
            <w:tcW w:w="992" w:type="dxa"/>
            <w:tcBorders>
              <w:top w:val="nil"/>
              <w:left w:val="nil"/>
              <w:bottom w:val="single" w:sz="8" w:space="0" w:color="auto"/>
              <w:right w:val="single" w:sz="8" w:space="0" w:color="auto"/>
            </w:tcBorders>
          </w:tcPr>
          <w:p w14:paraId="5A70468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w:t>
            </w:r>
          </w:p>
        </w:tc>
        <w:tc>
          <w:tcPr>
            <w:tcW w:w="993" w:type="dxa"/>
            <w:tcBorders>
              <w:top w:val="nil"/>
              <w:left w:val="nil"/>
              <w:bottom w:val="single" w:sz="8" w:space="0" w:color="auto"/>
              <w:right w:val="single" w:sz="8" w:space="0" w:color="auto"/>
            </w:tcBorders>
          </w:tcPr>
          <w:p w14:paraId="204D831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58AA634A"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1.03</w:t>
            </w:r>
          </w:p>
        </w:tc>
        <w:tc>
          <w:tcPr>
            <w:tcW w:w="850" w:type="dxa"/>
            <w:tcBorders>
              <w:top w:val="nil"/>
              <w:left w:val="nil"/>
              <w:bottom w:val="single" w:sz="8" w:space="0" w:color="auto"/>
              <w:right w:val="single" w:sz="8" w:space="0" w:color="auto"/>
            </w:tcBorders>
          </w:tcPr>
          <w:p w14:paraId="1BB0039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w:t>
            </w:r>
          </w:p>
        </w:tc>
        <w:tc>
          <w:tcPr>
            <w:tcW w:w="992" w:type="dxa"/>
            <w:tcBorders>
              <w:top w:val="nil"/>
              <w:left w:val="nil"/>
              <w:bottom w:val="single" w:sz="8" w:space="0" w:color="auto"/>
              <w:right w:val="single" w:sz="8" w:space="0" w:color="auto"/>
            </w:tcBorders>
          </w:tcPr>
          <w:p w14:paraId="4A86C5C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2F5DF17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1.03</w:t>
            </w:r>
          </w:p>
        </w:tc>
        <w:tc>
          <w:tcPr>
            <w:tcW w:w="850" w:type="dxa"/>
            <w:tcBorders>
              <w:top w:val="nil"/>
              <w:left w:val="nil"/>
              <w:bottom w:val="single" w:sz="8" w:space="0" w:color="auto"/>
              <w:right w:val="single" w:sz="8" w:space="0" w:color="auto"/>
            </w:tcBorders>
          </w:tcPr>
          <w:p w14:paraId="4204D5A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4</w:t>
            </w:r>
          </w:p>
        </w:tc>
      </w:tr>
      <w:tr w:rsidR="003A32CE" w:rsidRPr="00D303F6" w14:paraId="4D8A69C0"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89078" w14:textId="77777777" w:rsidR="003A32CE" w:rsidRPr="0048410F" w:rsidRDefault="003A32CE" w:rsidP="005409FE">
            <w:pPr>
              <w:rPr>
                <w:rFonts w:ascii="Arial" w:hAnsi="Arial" w:cs="Arial"/>
                <w:sz w:val="18"/>
                <w:szCs w:val="18"/>
              </w:rPr>
            </w:pPr>
            <w:r w:rsidRPr="0048410F">
              <w:rPr>
                <w:rFonts w:ascii="Arial" w:hAnsi="Arial" w:cs="Arial"/>
                <w:sz w:val="18"/>
                <w:szCs w:val="18"/>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8B32C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278DF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7E849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3.15</w:t>
            </w:r>
          </w:p>
        </w:tc>
        <w:tc>
          <w:tcPr>
            <w:tcW w:w="992" w:type="dxa"/>
            <w:tcBorders>
              <w:top w:val="nil"/>
              <w:left w:val="nil"/>
              <w:bottom w:val="single" w:sz="8" w:space="0" w:color="auto"/>
              <w:right w:val="single" w:sz="8" w:space="0" w:color="auto"/>
            </w:tcBorders>
          </w:tcPr>
          <w:p w14:paraId="30B072F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3" w:type="dxa"/>
            <w:tcBorders>
              <w:top w:val="nil"/>
              <w:left w:val="nil"/>
              <w:bottom w:val="single" w:sz="8" w:space="0" w:color="auto"/>
              <w:right w:val="single" w:sz="8" w:space="0" w:color="auto"/>
            </w:tcBorders>
          </w:tcPr>
          <w:p w14:paraId="7C3626DE"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447E100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3338CBDC"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992" w:type="dxa"/>
            <w:tcBorders>
              <w:top w:val="nil"/>
              <w:left w:val="nil"/>
              <w:bottom w:val="single" w:sz="8" w:space="0" w:color="auto"/>
              <w:right w:val="single" w:sz="8" w:space="0" w:color="auto"/>
            </w:tcBorders>
          </w:tcPr>
          <w:p w14:paraId="24F1741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5DFE6C0B"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3.08</w:t>
            </w:r>
          </w:p>
        </w:tc>
        <w:tc>
          <w:tcPr>
            <w:tcW w:w="850" w:type="dxa"/>
            <w:tcBorders>
              <w:top w:val="nil"/>
              <w:left w:val="nil"/>
              <w:bottom w:val="single" w:sz="8" w:space="0" w:color="auto"/>
              <w:right w:val="single" w:sz="8" w:space="0" w:color="auto"/>
            </w:tcBorders>
          </w:tcPr>
          <w:p w14:paraId="0483C0DC"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8</w:t>
            </w:r>
          </w:p>
        </w:tc>
      </w:tr>
    </w:tbl>
    <w:p w14:paraId="5207BC92" w14:textId="77777777" w:rsidR="003A32CE" w:rsidRDefault="003A32CE" w:rsidP="003A32CE">
      <w:pPr>
        <w:rPr>
          <w:rFonts w:ascii="Arial" w:hAnsi="Arial" w:cs="Arial"/>
          <w:bCs/>
          <w:iCs/>
        </w:rPr>
      </w:pPr>
    </w:p>
    <w:p w14:paraId="3B846ACB" w14:textId="77777777" w:rsidR="003A32CE" w:rsidRDefault="003A32CE" w:rsidP="003A32CE">
      <w:pPr>
        <w:rPr>
          <w:rFonts w:ascii="Arial" w:hAnsi="Arial" w:cs="Arial"/>
          <w:bCs/>
          <w:iCs/>
        </w:rPr>
      </w:pPr>
    </w:p>
    <w:p w14:paraId="6201CA0E" w14:textId="2DC2B9A1" w:rsidR="003A32CE" w:rsidRPr="00D303F6" w:rsidRDefault="003A32CE" w:rsidP="003A32CE">
      <w:pPr>
        <w:rPr>
          <w:rFonts w:ascii="Arial" w:hAnsi="Arial" w:cs="Arial"/>
          <w:b/>
          <w:iCs/>
        </w:rPr>
      </w:pPr>
      <w:r>
        <w:rPr>
          <w:rFonts w:ascii="Arial" w:hAnsi="Arial" w:cs="Arial"/>
          <w:b/>
          <w:iCs/>
        </w:rPr>
        <w:t>2.</w:t>
      </w:r>
      <w:r w:rsidR="001F551B">
        <w:rPr>
          <w:rFonts w:ascii="Arial" w:hAnsi="Arial" w:cs="Arial"/>
          <w:b/>
          <w:iCs/>
        </w:rPr>
        <w:t>4</w:t>
      </w:r>
      <w:r>
        <w:rPr>
          <w:rFonts w:ascii="Arial" w:hAnsi="Arial" w:cs="Arial"/>
          <w:b/>
          <w:iCs/>
        </w:rPr>
        <w:t xml:space="preserve"> </w:t>
      </w:r>
      <w:r w:rsidRPr="00D303F6">
        <w:rPr>
          <w:rFonts w:ascii="Arial" w:hAnsi="Arial" w:cs="Arial"/>
          <w:b/>
          <w:iCs/>
        </w:rPr>
        <w:t xml:space="preserve">Final </w:t>
      </w:r>
      <w:r>
        <w:rPr>
          <w:rFonts w:ascii="Arial" w:hAnsi="Arial" w:cs="Arial"/>
          <w:b/>
          <w:iCs/>
        </w:rPr>
        <w:t xml:space="preserve">Tender </w:t>
      </w:r>
      <w:r w:rsidRPr="00D303F6">
        <w:rPr>
          <w:rFonts w:ascii="Arial" w:hAnsi="Arial" w:cs="Arial"/>
          <w:b/>
          <w:iCs/>
        </w:rPr>
        <w:t>Score</w:t>
      </w:r>
      <w:r>
        <w:rPr>
          <w:rFonts w:ascii="Arial" w:hAnsi="Arial" w:cs="Arial"/>
          <w:b/>
          <w:iCs/>
        </w:rPr>
        <w:t xml:space="preserve"> – Worked Example</w:t>
      </w:r>
    </w:p>
    <w:p w14:paraId="79B172E5" w14:textId="77777777" w:rsidR="003A32CE" w:rsidRPr="00D303F6" w:rsidRDefault="003A32CE" w:rsidP="003A32CE">
      <w:pPr>
        <w:rPr>
          <w:rFonts w:ascii="Arial" w:hAnsi="Arial" w:cs="Arial"/>
          <w:b/>
          <w:iCs/>
        </w:rPr>
      </w:pPr>
    </w:p>
    <w:p w14:paraId="2791A60A" w14:textId="77777777" w:rsidR="003A32CE" w:rsidRPr="00D303F6" w:rsidRDefault="003A32CE" w:rsidP="003A32CE">
      <w:pPr>
        <w:rPr>
          <w:rFonts w:ascii="Arial" w:hAnsi="Arial" w:cs="Arial"/>
          <w:iCs/>
        </w:rPr>
      </w:pPr>
      <w:r w:rsidRPr="00D303F6">
        <w:rPr>
          <w:rFonts w:ascii="Arial" w:hAnsi="Arial" w:cs="Arial"/>
          <w:iCs/>
        </w:rPr>
        <w:t xml:space="preserve">We will calculate your final score by adding the </w:t>
      </w:r>
      <w:r>
        <w:rPr>
          <w:rFonts w:ascii="Arial" w:hAnsi="Arial" w:cs="Arial"/>
          <w:iCs/>
        </w:rPr>
        <w:t>Commercial</w:t>
      </w:r>
      <w:r w:rsidRPr="00D303F6">
        <w:rPr>
          <w:rFonts w:ascii="Arial" w:eastAsia="Times New Roman" w:hAnsi="Arial" w:cs="Arial"/>
          <w:spacing w:val="-2"/>
        </w:rPr>
        <w:t xml:space="preserve">, </w:t>
      </w:r>
      <w:r>
        <w:rPr>
          <w:rFonts w:ascii="Arial" w:eastAsia="Times New Roman" w:hAnsi="Arial" w:cs="Arial"/>
          <w:spacing w:val="-2"/>
        </w:rPr>
        <w:t>Technical</w:t>
      </w:r>
      <w:r w:rsidRPr="00D303F6">
        <w:rPr>
          <w:rFonts w:ascii="Arial" w:eastAsia="Times New Roman" w:hAnsi="Arial" w:cs="Arial"/>
          <w:spacing w:val="-2"/>
        </w:rPr>
        <w:t xml:space="preserve"> and </w:t>
      </w:r>
      <w:r>
        <w:rPr>
          <w:rFonts w:ascii="Arial" w:eastAsia="Times New Roman" w:hAnsi="Arial" w:cs="Arial"/>
          <w:spacing w:val="-2"/>
        </w:rPr>
        <w:t>S</w:t>
      </w:r>
      <w:r w:rsidRPr="00D303F6">
        <w:rPr>
          <w:rFonts w:ascii="Arial" w:eastAsia="Times New Roman" w:hAnsi="Arial" w:cs="Arial"/>
          <w:spacing w:val="-2"/>
        </w:rPr>
        <w:t xml:space="preserve">ocial </w:t>
      </w:r>
      <w:r>
        <w:rPr>
          <w:rFonts w:ascii="Arial" w:eastAsia="Times New Roman" w:hAnsi="Arial" w:cs="Arial"/>
          <w:spacing w:val="-2"/>
        </w:rPr>
        <w:t>V</w:t>
      </w:r>
      <w:r w:rsidRPr="00D303F6">
        <w:rPr>
          <w:rFonts w:ascii="Arial" w:eastAsia="Times New Roman" w:hAnsi="Arial" w:cs="Arial"/>
          <w:spacing w:val="-2"/>
        </w:rPr>
        <w:t>alues</w:t>
      </w:r>
      <w:r>
        <w:rPr>
          <w:rFonts w:ascii="Arial" w:eastAsia="Times New Roman" w:hAnsi="Arial" w:cs="Arial"/>
          <w:spacing w:val="-2"/>
        </w:rPr>
        <w:t xml:space="preserve"> </w:t>
      </w:r>
      <w:r w:rsidRPr="00D303F6">
        <w:rPr>
          <w:rFonts w:ascii="Arial" w:hAnsi="Arial" w:cs="Arial"/>
          <w:iCs/>
        </w:rPr>
        <w:t>scores together.</w:t>
      </w:r>
      <w:r>
        <w:rPr>
          <w:rFonts w:ascii="Arial" w:hAnsi="Arial" w:cs="Arial"/>
          <w:iCs/>
        </w:rPr>
        <w:t xml:space="preserve"> Example provided below:</w:t>
      </w:r>
    </w:p>
    <w:p w14:paraId="199BA860" w14:textId="77777777" w:rsidR="003A32CE" w:rsidRPr="00D303F6" w:rsidRDefault="003A32CE" w:rsidP="003A32CE">
      <w:pPr>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996"/>
        <w:gridCol w:w="1909"/>
        <w:gridCol w:w="1679"/>
      </w:tblGrid>
      <w:tr w:rsidR="003A32CE" w:rsidRPr="00D303F6" w14:paraId="537BFEE7" w14:textId="77777777" w:rsidTr="005409FE">
        <w:trPr>
          <w:trHeight w:val="261"/>
          <w:jc w:val="center"/>
        </w:trPr>
        <w:tc>
          <w:tcPr>
            <w:tcW w:w="1145" w:type="dxa"/>
            <w:shd w:val="clear" w:color="auto" w:fill="D9D9D9" w:themeFill="background1" w:themeFillShade="D9"/>
            <w:tcMar>
              <w:top w:w="0" w:type="dxa"/>
              <w:left w:w="108" w:type="dxa"/>
              <w:bottom w:w="0" w:type="dxa"/>
              <w:right w:w="108" w:type="dxa"/>
            </w:tcMar>
            <w:hideMark/>
          </w:tcPr>
          <w:p w14:paraId="03971D15" w14:textId="77777777" w:rsidR="003A32CE" w:rsidRPr="00D303F6" w:rsidRDefault="003A32CE" w:rsidP="005409FE">
            <w:pPr>
              <w:jc w:val="center"/>
              <w:rPr>
                <w:rFonts w:ascii="Arial" w:hAnsi="Arial" w:cs="Arial"/>
                <w:b/>
              </w:rPr>
            </w:pPr>
            <w:r w:rsidRPr="00D303F6">
              <w:rPr>
                <w:rFonts w:ascii="Arial" w:hAnsi="Arial" w:cs="Arial"/>
                <w:b/>
              </w:rPr>
              <w:t>Bidder</w:t>
            </w:r>
          </w:p>
        </w:tc>
        <w:tc>
          <w:tcPr>
            <w:tcW w:w="1996" w:type="dxa"/>
            <w:shd w:val="clear" w:color="auto" w:fill="D9D9D9" w:themeFill="background1" w:themeFillShade="D9"/>
            <w:tcMar>
              <w:top w:w="0" w:type="dxa"/>
              <w:left w:w="108" w:type="dxa"/>
              <w:bottom w:w="0" w:type="dxa"/>
              <w:right w:w="108" w:type="dxa"/>
            </w:tcMar>
            <w:hideMark/>
          </w:tcPr>
          <w:p w14:paraId="57435691" w14:textId="77777777" w:rsidR="003A32CE" w:rsidRPr="00D303F6" w:rsidRDefault="003A32CE" w:rsidP="005409FE">
            <w:pPr>
              <w:jc w:val="center"/>
              <w:rPr>
                <w:rFonts w:ascii="Arial" w:hAnsi="Arial" w:cs="Arial"/>
                <w:b/>
              </w:rPr>
            </w:pPr>
            <w:r w:rsidRPr="00D303F6">
              <w:rPr>
                <w:rFonts w:ascii="Arial" w:hAnsi="Arial" w:cs="Arial"/>
                <w:b/>
              </w:rPr>
              <w:t>Commercial Score</w:t>
            </w:r>
          </w:p>
        </w:tc>
        <w:tc>
          <w:tcPr>
            <w:tcW w:w="1909" w:type="dxa"/>
            <w:shd w:val="clear" w:color="auto" w:fill="D9D9D9" w:themeFill="background1" w:themeFillShade="D9"/>
            <w:tcMar>
              <w:top w:w="0" w:type="dxa"/>
              <w:left w:w="108" w:type="dxa"/>
              <w:bottom w:w="0" w:type="dxa"/>
              <w:right w:w="108" w:type="dxa"/>
            </w:tcMar>
            <w:hideMark/>
          </w:tcPr>
          <w:p w14:paraId="4D5CCB65" w14:textId="77777777" w:rsidR="003A32CE" w:rsidRPr="00D303F6" w:rsidRDefault="003A32CE" w:rsidP="005409FE">
            <w:pPr>
              <w:jc w:val="center"/>
              <w:rPr>
                <w:rFonts w:ascii="Arial" w:hAnsi="Arial" w:cs="Arial"/>
                <w:b/>
              </w:rPr>
            </w:pPr>
            <w:r w:rsidRPr="00D303F6">
              <w:rPr>
                <w:rFonts w:ascii="Arial" w:hAnsi="Arial" w:cs="Arial"/>
                <w:b/>
              </w:rPr>
              <w:t>Social Values Score</w:t>
            </w:r>
          </w:p>
        </w:tc>
        <w:tc>
          <w:tcPr>
            <w:tcW w:w="1679" w:type="dxa"/>
            <w:shd w:val="clear" w:color="auto" w:fill="D9D9D9" w:themeFill="background1" w:themeFillShade="D9"/>
          </w:tcPr>
          <w:p w14:paraId="7BF3CFE8" w14:textId="77777777" w:rsidR="003A32CE" w:rsidRPr="00D303F6" w:rsidRDefault="003A32CE" w:rsidP="005409FE">
            <w:pPr>
              <w:jc w:val="center"/>
              <w:rPr>
                <w:rFonts w:ascii="Arial" w:hAnsi="Arial" w:cs="Arial"/>
                <w:b/>
              </w:rPr>
            </w:pPr>
            <w:r w:rsidRPr="00D303F6">
              <w:rPr>
                <w:rFonts w:ascii="Arial" w:hAnsi="Arial" w:cs="Arial"/>
                <w:b/>
              </w:rPr>
              <w:t>Total Score</w:t>
            </w:r>
          </w:p>
        </w:tc>
      </w:tr>
      <w:tr w:rsidR="003A32CE" w:rsidRPr="00D303F6" w14:paraId="6FF4B146" w14:textId="77777777" w:rsidTr="005409FE">
        <w:trPr>
          <w:jc w:val="center"/>
        </w:trPr>
        <w:tc>
          <w:tcPr>
            <w:tcW w:w="1145" w:type="dxa"/>
            <w:tcMar>
              <w:top w:w="0" w:type="dxa"/>
              <w:left w:w="108" w:type="dxa"/>
              <w:bottom w:w="0" w:type="dxa"/>
              <w:right w:w="108" w:type="dxa"/>
            </w:tcMar>
            <w:hideMark/>
          </w:tcPr>
          <w:p w14:paraId="56EEB510" w14:textId="77777777" w:rsidR="003A32CE" w:rsidRPr="00D303F6" w:rsidRDefault="003A32CE" w:rsidP="005409FE">
            <w:pPr>
              <w:rPr>
                <w:rFonts w:ascii="Arial" w:hAnsi="Arial" w:cs="Arial"/>
              </w:rPr>
            </w:pPr>
            <w:r w:rsidRPr="00D303F6">
              <w:rPr>
                <w:rFonts w:ascii="Arial" w:hAnsi="Arial" w:cs="Arial"/>
              </w:rPr>
              <w:t>Bidder A</w:t>
            </w:r>
          </w:p>
        </w:tc>
        <w:tc>
          <w:tcPr>
            <w:tcW w:w="1996" w:type="dxa"/>
            <w:tcMar>
              <w:top w:w="0" w:type="dxa"/>
              <w:left w:w="108" w:type="dxa"/>
              <w:bottom w:w="0" w:type="dxa"/>
              <w:right w:w="108" w:type="dxa"/>
            </w:tcMar>
            <w:hideMark/>
          </w:tcPr>
          <w:p w14:paraId="1EA51C27" w14:textId="77777777" w:rsidR="003A32CE" w:rsidRPr="00D303F6" w:rsidRDefault="003A32CE" w:rsidP="005409FE">
            <w:pPr>
              <w:jc w:val="center"/>
              <w:rPr>
                <w:rFonts w:ascii="Arial" w:hAnsi="Arial" w:cs="Arial"/>
              </w:rPr>
            </w:pPr>
            <w:r>
              <w:rPr>
                <w:rFonts w:ascii="Arial" w:hAnsi="Arial" w:cs="Arial"/>
              </w:rPr>
              <w:t>66</w:t>
            </w:r>
          </w:p>
        </w:tc>
        <w:tc>
          <w:tcPr>
            <w:tcW w:w="1909" w:type="dxa"/>
            <w:tcMar>
              <w:top w:w="0" w:type="dxa"/>
              <w:left w:w="108" w:type="dxa"/>
              <w:bottom w:w="0" w:type="dxa"/>
              <w:right w:w="108" w:type="dxa"/>
            </w:tcMar>
            <w:hideMark/>
          </w:tcPr>
          <w:p w14:paraId="3F35C8E1" w14:textId="77777777" w:rsidR="003A32CE" w:rsidRPr="00D303F6" w:rsidRDefault="003A32CE" w:rsidP="005409FE">
            <w:pPr>
              <w:jc w:val="center"/>
              <w:rPr>
                <w:rFonts w:ascii="Arial" w:hAnsi="Arial" w:cs="Arial"/>
              </w:rPr>
            </w:pPr>
            <w:r w:rsidRPr="00D303F6">
              <w:rPr>
                <w:rFonts w:ascii="Arial" w:hAnsi="Arial" w:cs="Arial"/>
              </w:rPr>
              <w:t>7</w:t>
            </w:r>
          </w:p>
        </w:tc>
        <w:tc>
          <w:tcPr>
            <w:tcW w:w="1679" w:type="dxa"/>
          </w:tcPr>
          <w:p w14:paraId="0D6828DF" w14:textId="77777777" w:rsidR="003A32CE" w:rsidRPr="00D303F6" w:rsidRDefault="003A32CE" w:rsidP="005409FE">
            <w:pPr>
              <w:jc w:val="center"/>
              <w:rPr>
                <w:rFonts w:ascii="Arial" w:hAnsi="Arial" w:cs="Arial"/>
              </w:rPr>
            </w:pPr>
            <w:r>
              <w:rPr>
                <w:rFonts w:ascii="Arial" w:hAnsi="Arial" w:cs="Arial"/>
              </w:rPr>
              <w:t>73</w:t>
            </w:r>
          </w:p>
        </w:tc>
      </w:tr>
      <w:tr w:rsidR="003A32CE" w:rsidRPr="00D303F6" w14:paraId="533225A9" w14:textId="77777777" w:rsidTr="005409FE">
        <w:trPr>
          <w:jc w:val="center"/>
        </w:trPr>
        <w:tc>
          <w:tcPr>
            <w:tcW w:w="1145" w:type="dxa"/>
            <w:tcMar>
              <w:top w:w="0" w:type="dxa"/>
              <w:left w:w="108" w:type="dxa"/>
              <w:bottom w:w="0" w:type="dxa"/>
              <w:right w:w="108" w:type="dxa"/>
            </w:tcMar>
            <w:hideMark/>
          </w:tcPr>
          <w:p w14:paraId="1941C876" w14:textId="77777777" w:rsidR="003A32CE" w:rsidRPr="00D303F6" w:rsidRDefault="003A32CE" w:rsidP="005409FE">
            <w:pPr>
              <w:rPr>
                <w:rFonts w:ascii="Arial" w:hAnsi="Arial" w:cs="Arial"/>
              </w:rPr>
            </w:pPr>
            <w:r w:rsidRPr="00D303F6">
              <w:rPr>
                <w:rFonts w:ascii="Arial" w:hAnsi="Arial" w:cs="Arial"/>
              </w:rPr>
              <w:t>Bidder B</w:t>
            </w:r>
          </w:p>
        </w:tc>
        <w:tc>
          <w:tcPr>
            <w:tcW w:w="1996" w:type="dxa"/>
            <w:tcMar>
              <w:top w:w="0" w:type="dxa"/>
              <w:left w:w="108" w:type="dxa"/>
              <w:bottom w:w="0" w:type="dxa"/>
              <w:right w:w="108" w:type="dxa"/>
            </w:tcMar>
            <w:hideMark/>
          </w:tcPr>
          <w:p w14:paraId="0BB41E6D" w14:textId="77777777" w:rsidR="003A32CE" w:rsidRPr="00D303F6" w:rsidRDefault="003A32CE" w:rsidP="005409FE">
            <w:pPr>
              <w:jc w:val="center"/>
              <w:rPr>
                <w:rFonts w:ascii="Arial" w:hAnsi="Arial" w:cs="Arial"/>
              </w:rPr>
            </w:pPr>
            <w:r>
              <w:rPr>
                <w:rFonts w:ascii="Arial" w:hAnsi="Arial" w:cs="Arial"/>
              </w:rPr>
              <w:t>70</w:t>
            </w:r>
          </w:p>
        </w:tc>
        <w:tc>
          <w:tcPr>
            <w:tcW w:w="1909" w:type="dxa"/>
            <w:tcMar>
              <w:top w:w="0" w:type="dxa"/>
              <w:left w:w="108" w:type="dxa"/>
              <w:bottom w:w="0" w:type="dxa"/>
              <w:right w:w="108" w:type="dxa"/>
            </w:tcMar>
            <w:hideMark/>
          </w:tcPr>
          <w:p w14:paraId="180000FC" w14:textId="77777777" w:rsidR="003A32CE" w:rsidRPr="00D303F6" w:rsidRDefault="003A32CE" w:rsidP="005409FE">
            <w:pPr>
              <w:jc w:val="center"/>
              <w:rPr>
                <w:rFonts w:ascii="Arial" w:hAnsi="Arial" w:cs="Arial"/>
              </w:rPr>
            </w:pPr>
            <w:r w:rsidRPr="00D303F6">
              <w:rPr>
                <w:rFonts w:ascii="Arial" w:hAnsi="Arial" w:cs="Arial"/>
              </w:rPr>
              <w:t>4</w:t>
            </w:r>
          </w:p>
        </w:tc>
        <w:tc>
          <w:tcPr>
            <w:tcW w:w="1679" w:type="dxa"/>
          </w:tcPr>
          <w:p w14:paraId="53327EAA" w14:textId="77777777" w:rsidR="003A32CE" w:rsidRPr="00D303F6" w:rsidRDefault="003A32CE" w:rsidP="005409FE">
            <w:pPr>
              <w:jc w:val="center"/>
              <w:rPr>
                <w:rFonts w:ascii="Arial" w:hAnsi="Arial" w:cs="Arial"/>
              </w:rPr>
            </w:pPr>
            <w:r>
              <w:rPr>
                <w:rFonts w:ascii="Arial" w:hAnsi="Arial" w:cs="Arial"/>
              </w:rPr>
              <w:t>74</w:t>
            </w:r>
          </w:p>
        </w:tc>
      </w:tr>
      <w:tr w:rsidR="003A32CE" w:rsidRPr="00D303F6" w14:paraId="74D81795" w14:textId="77777777" w:rsidTr="005409FE">
        <w:trPr>
          <w:jc w:val="center"/>
        </w:trPr>
        <w:tc>
          <w:tcPr>
            <w:tcW w:w="1145" w:type="dxa"/>
            <w:tcMar>
              <w:top w:w="0" w:type="dxa"/>
              <w:left w:w="108" w:type="dxa"/>
              <w:bottom w:w="0" w:type="dxa"/>
              <w:right w:w="108" w:type="dxa"/>
            </w:tcMar>
            <w:hideMark/>
          </w:tcPr>
          <w:p w14:paraId="45DB9F6F" w14:textId="77777777" w:rsidR="003A32CE" w:rsidRPr="00D303F6" w:rsidRDefault="003A32CE" w:rsidP="005409FE">
            <w:pPr>
              <w:rPr>
                <w:rFonts w:ascii="Arial" w:hAnsi="Arial" w:cs="Arial"/>
              </w:rPr>
            </w:pPr>
            <w:r w:rsidRPr="00D303F6">
              <w:rPr>
                <w:rFonts w:ascii="Arial" w:hAnsi="Arial" w:cs="Arial"/>
              </w:rPr>
              <w:t>Bidder C</w:t>
            </w:r>
          </w:p>
        </w:tc>
        <w:tc>
          <w:tcPr>
            <w:tcW w:w="1996" w:type="dxa"/>
            <w:tcMar>
              <w:top w:w="0" w:type="dxa"/>
              <w:left w:w="108" w:type="dxa"/>
              <w:bottom w:w="0" w:type="dxa"/>
              <w:right w:w="108" w:type="dxa"/>
            </w:tcMar>
            <w:hideMark/>
          </w:tcPr>
          <w:p w14:paraId="15803367" w14:textId="77777777" w:rsidR="003A32CE" w:rsidRPr="00D303F6" w:rsidRDefault="003A32CE" w:rsidP="005409FE">
            <w:pPr>
              <w:jc w:val="center"/>
              <w:rPr>
                <w:rFonts w:ascii="Arial" w:hAnsi="Arial" w:cs="Arial"/>
              </w:rPr>
            </w:pPr>
            <w:r>
              <w:rPr>
                <w:rFonts w:ascii="Arial" w:hAnsi="Arial" w:cs="Arial"/>
              </w:rPr>
              <w:t>78</w:t>
            </w:r>
          </w:p>
        </w:tc>
        <w:tc>
          <w:tcPr>
            <w:tcW w:w="1909" w:type="dxa"/>
            <w:tcMar>
              <w:top w:w="0" w:type="dxa"/>
              <w:left w:w="108" w:type="dxa"/>
              <w:bottom w:w="0" w:type="dxa"/>
              <w:right w:w="108" w:type="dxa"/>
            </w:tcMar>
            <w:hideMark/>
          </w:tcPr>
          <w:p w14:paraId="7240B43B" w14:textId="77777777" w:rsidR="003A32CE" w:rsidRPr="00D303F6" w:rsidRDefault="003A32CE" w:rsidP="005409FE">
            <w:pPr>
              <w:jc w:val="center"/>
              <w:rPr>
                <w:rFonts w:ascii="Arial" w:hAnsi="Arial" w:cs="Arial"/>
              </w:rPr>
            </w:pPr>
            <w:r w:rsidRPr="00D303F6">
              <w:rPr>
                <w:rFonts w:ascii="Arial" w:hAnsi="Arial" w:cs="Arial"/>
              </w:rPr>
              <w:t>8</w:t>
            </w:r>
          </w:p>
        </w:tc>
        <w:tc>
          <w:tcPr>
            <w:tcW w:w="1679" w:type="dxa"/>
          </w:tcPr>
          <w:p w14:paraId="374F3604" w14:textId="77777777" w:rsidR="003A32CE" w:rsidRPr="00D303F6" w:rsidRDefault="003A32CE" w:rsidP="005409FE">
            <w:pPr>
              <w:jc w:val="center"/>
              <w:rPr>
                <w:rFonts w:ascii="Arial" w:hAnsi="Arial" w:cs="Arial"/>
              </w:rPr>
            </w:pPr>
            <w:r>
              <w:rPr>
                <w:rFonts w:ascii="Arial" w:hAnsi="Arial" w:cs="Arial"/>
              </w:rPr>
              <w:t>86</w:t>
            </w:r>
          </w:p>
        </w:tc>
      </w:tr>
    </w:tbl>
    <w:p w14:paraId="210DB10F" w14:textId="77777777" w:rsidR="003A32CE" w:rsidRDefault="003A32CE" w:rsidP="003A32CE">
      <w:pPr>
        <w:rPr>
          <w:rFonts w:ascii="Arial" w:hAnsi="Arial" w:cs="Arial"/>
          <w:iCs/>
        </w:rPr>
      </w:pPr>
    </w:p>
    <w:p w14:paraId="254E3EBA" w14:textId="77777777" w:rsidR="003A32CE" w:rsidRDefault="003A32CE" w:rsidP="003A32CE">
      <w:pPr>
        <w:rPr>
          <w:rFonts w:ascii="Arial" w:hAnsi="Arial" w:cs="Arial"/>
          <w:iCs/>
        </w:rPr>
      </w:pPr>
      <w:r>
        <w:rPr>
          <w:rFonts w:ascii="Arial" w:hAnsi="Arial" w:cs="Arial"/>
          <w:iCs/>
        </w:rPr>
        <w:t xml:space="preserve">In this example Bidders C would be awarded the contract as they have the highest total score aggregated across all evaluation criteria. </w:t>
      </w:r>
    </w:p>
    <w:p w14:paraId="45C93AD7" w14:textId="77777777" w:rsidR="003A32CE" w:rsidRDefault="003A32CE" w:rsidP="003A32CE">
      <w:pPr>
        <w:rPr>
          <w:rFonts w:ascii="Arial" w:hAnsi="Arial" w:cs="Arial"/>
          <w:iCs/>
        </w:rPr>
      </w:pPr>
    </w:p>
    <w:p w14:paraId="53E318B4" w14:textId="77777777" w:rsidR="003A32CE" w:rsidRPr="00D303F6" w:rsidRDefault="003A32CE" w:rsidP="003A32CE">
      <w:pPr>
        <w:rPr>
          <w:rFonts w:ascii="Arial" w:hAnsi="Arial" w:cs="Arial"/>
        </w:rPr>
      </w:pPr>
      <w:r w:rsidRPr="00D303F6">
        <w:rPr>
          <w:rFonts w:ascii="Arial" w:hAnsi="Arial" w:cs="Arial"/>
          <w:iCs/>
        </w:rPr>
        <w:t xml:space="preserve">D2. </w:t>
      </w:r>
      <w:r w:rsidRPr="00D303F6">
        <w:rPr>
          <w:rFonts w:ascii="Arial" w:hAnsi="Arial" w:cs="Arial"/>
          <w:iCs/>
        </w:rPr>
        <w:tab/>
        <w:t>Negotiations do not apply to this tender process</w:t>
      </w:r>
      <w:r>
        <w:rPr>
          <w:rFonts w:ascii="Arial" w:hAnsi="Arial" w:cs="Arial"/>
          <w:iCs/>
        </w:rPr>
        <w:t>.</w:t>
      </w:r>
      <w:r w:rsidRPr="00D303F6">
        <w:rPr>
          <w:rFonts w:ascii="Arial" w:hAnsi="Arial" w:cs="Arial"/>
          <w:iCs/>
        </w:rPr>
        <w:t xml:space="preserve"> </w:t>
      </w:r>
    </w:p>
    <w:p w14:paraId="4A379FFC" w14:textId="77777777" w:rsidR="003A32CE" w:rsidRDefault="003A32CE" w:rsidP="003A32CE">
      <w:pPr>
        <w:pStyle w:val="BodyText"/>
        <w:spacing w:before="123"/>
        <w:ind w:left="0" w:right="128"/>
        <w:rPr>
          <w:spacing w:val="-3"/>
        </w:rPr>
      </w:pPr>
    </w:p>
    <w:p w14:paraId="53016448" w14:textId="77777777" w:rsidR="003A32CE" w:rsidRDefault="003A32CE" w:rsidP="003A32CE">
      <w:pPr>
        <w:rPr>
          <w:rFonts w:ascii="Arial" w:hAnsi="Arial" w:cs="Arial"/>
          <w:iCs/>
          <w:sz w:val="20"/>
          <w:szCs w:val="20"/>
        </w:rPr>
      </w:pPr>
      <w:r>
        <w:rPr>
          <w:rFonts w:ascii="Arial" w:hAnsi="Arial" w:cs="Arial"/>
          <w:iCs/>
          <w:szCs w:val="20"/>
        </w:rPr>
        <w:t>D3</w:t>
      </w:r>
      <w:r w:rsidRPr="00795215">
        <w:rPr>
          <w:rFonts w:ascii="Arial" w:hAnsi="Arial" w:cs="Arial"/>
          <w:iCs/>
          <w:szCs w:val="20"/>
        </w:rPr>
        <w:t xml:space="preserve">. </w:t>
      </w:r>
      <w:r>
        <w:rPr>
          <w:rFonts w:ascii="Arial" w:hAnsi="Arial" w:cs="Arial"/>
          <w:iCs/>
          <w:szCs w:val="20"/>
        </w:rPr>
        <w:tab/>
      </w:r>
      <w:r w:rsidRPr="008940B9">
        <w:rPr>
          <w:rFonts w:ascii="Arial" w:hAnsi="Arial" w:cs="Arial"/>
          <w:iCs/>
          <w:szCs w:val="20"/>
          <w:u w:val="single"/>
        </w:rPr>
        <w:t>DEFFORM 528 Import and Export Controls</w:t>
      </w:r>
      <w:r w:rsidRPr="008940B9">
        <w:rPr>
          <w:rFonts w:ascii="Arial" w:hAnsi="Arial" w:cs="Arial"/>
          <w:iCs/>
          <w:szCs w:val="20"/>
        </w:rPr>
        <w:t xml:space="preserve">: Bidders must submit a fully completed DEFFORM 528 as part of their tender submission. The DEFFORM 528 will be evaluated as part of the ITT. If any product is subject to UK/EU/US or ROW Trade Controls, full classification must be provided.  In case of a ‘nil’ </w:t>
      </w:r>
      <w:proofErr w:type="gramStart"/>
      <w:r w:rsidRPr="008940B9">
        <w:rPr>
          <w:rFonts w:ascii="Arial" w:hAnsi="Arial" w:cs="Arial"/>
          <w:iCs/>
          <w:szCs w:val="20"/>
        </w:rPr>
        <w:t>return  where</w:t>
      </w:r>
      <w:proofErr w:type="gramEnd"/>
      <w:r w:rsidRPr="008940B9">
        <w:rPr>
          <w:rFonts w:ascii="Arial" w:hAnsi="Arial" w:cs="Arial"/>
          <w:iCs/>
          <w:szCs w:val="20"/>
        </w:rPr>
        <w:t xml:space="preserv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777100E9" w14:textId="77777777" w:rsidR="003A32CE" w:rsidRDefault="003A32CE" w:rsidP="003A32CE"/>
    <w:p w14:paraId="3184BA04" w14:textId="640761DB" w:rsidR="005462A7" w:rsidRDefault="005462A7">
      <w:pPr>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01AD3124" w14:textId="77777777" w:rsidR="00CF2588" w:rsidRDefault="00CF2588" w:rsidP="00CF2588">
      <w:pPr>
        <w:pStyle w:val="Heading2"/>
        <w:ind w:right="233" w:firstLine="1670"/>
        <w:rPr>
          <w:b w:val="0"/>
          <w:bCs w:val="0"/>
        </w:rPr>
      </w:pPr>
      <w:bookmarkStart w:id="13" w:name="Section_E_–_Instructions_on_Submitting_T"/>
      <w:bookmarkEnd w:id="13"/>
      <w:r>
        <w:t>Section E – Instructions on Submitting</w:t>
      </w:r>
      <w:r>
        <w:rPr>
          <w:spacing w:val="-11"/>
        </w:rPr>
        <w:t xml:space="preserve"> </w:t>
      </w:r>
      <w:r>
        <w:rPr>
          <w:spacing w:val="-4"/>
        </w:rPr>
        <w:t>Tenders</w:t>
      </w:r>
    </w:p>
    <w:p w14:paraId="6C42DE82" w14:textId="77777777" w:rsidR="00CF2588" w:rsidRPr="005462A7" w:rsidRDefault="00CF2588" w:rsidP="00CF2588">
      <w:pPr>
        <w:pStyle w:val="Heading3"/>
        <w:spacing w:before="241"/>
        <w:ind w:right="233"/>
        <w:rPr>
          <w:b w:val="0"/>
          <w:bCs w:val="0"/>
          <w:color w:val="FF0000"/>
        </w:rPr>
      </w:pPr>
      <w:bookmarkStart w:id="14" w:name="Submission_of_your_Tender_"/>
      <w:bookmarkEnd w:id="14"/>
      <w:r>
        <w:t xml:space="preserve">Submission of </w:t>
      </w:r>
      <w:r>
        <w:rPr>
          <w:spacing w:val="-3"/>
        </w:rPr>
        <w:t>your</w:t>
      </w:r>
      <w:r>
        <w:rPr>
          <w:spacing w:val="-34"/>
        </w:rPr>
        <w:t xml:space="preserve"> </w:t>
      </w:r>
      <w:r>
        <w:rPr>
          <w:spacing w:val="-6"/>
        </w:rPr>
        <w:t>Tender</w:t>
      </w:r>
      <w:r w:rsidRPr="005462A7">
        <w:rPr>
          <w:b w:val="0"/>
          <w:color w:val="FF0000"/>
          <w:spacing w:val="-6"/>
        </w:rPr>
        <w:t xml:space="preserve"> </w:t>
      </w:r>
    </w:p>
    <w:p w14:paraId="5C5F166A" w14:textId="77777777" w:rsidR="00CF2588" w:rsidRDefault="00CF2588" w:rsidP="00CF258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Hard copy or paper Tenders are no longer required and will not be accepted by the Authority. You must provide </w:t>
      </w:r>
      <w:r w:rsidRPr="008356C5">
        <w:t>one priced copy of your Tender and one</w:t>
      </w:r>
      <w:r>
        <w:rPr>
          <w:color w:val="FF0000"/>
        </w:rPr>
        <w:t xml:space="preserve"> </w:t>
      </w:r>
      <w:r>
        <w:t>unpriced and</w:t>
      </w:r>
      <w:r w:rsidRPr="008356C5">
        <w:t xml:space="preserve"> one unpriced</w:t>
      </w:r>
      <w:r>
        <w:t xml:space="preserve"> copy. You should ensure there are no prices present in your unpriced copy.</w:t>
      </w:r>
    </w:p>
    <w:p w14:paraId="46EBD4B9" w14:textId="77777777" w:rsidR="00CF2588" w:rsidRDefault="00CF2588" w:rsidP="00CF2588">
      <w:pPr>
        <w:pStyle w:val="BodyText"/>
        <w:tabs>
          <w:tab w:val="left" w:pos="681"/>
        </w:tabs>
        <w:ind w:left="114" w:right="128"/>
      </w:pPr>
      <w:r>
        <w:rPr>
          <w:spacing w:val="-1"/>
        </w:rPr>
        <w:t>E2.</w:t>
      </w:r>
      <w:r>
        <w:rPr>
          <w:spacing w:val="-1"/>
        </w:rPr>
        <w:tab/>
        <w:t>You</w:t>
      </w:r>
      <w:r>
        <w:t xml:space="preserve"> </w:t>
      </w:r>
      <w:r>
        <w:rPr>
          <w:spacing w:val="-1"/>
        </w:rPr>
        <w:t>must</w:t>
      </w:r>
      <w:r>
        <w:t xml:space="preserve"> </w:t>
      </w:r>
      <w:r>
        <w:rPr>
          <w:spacing w:val="-1"/>
        </w:rPr>
        <w:t xml:space="preserve">ensure that your DEFFORM 47 Annex A is signed, </w:t>
      </w:r>
      <w:proofErr w:type="gramStart"/>
      <w:r>
        <w:rPr>
          <w:spacing w:val="-1"/>
        </w:rPr>
        <w:t>scanned</w:t>
      </w:r>
      <w:proofErr w:type="gramEnd"/>
      <w:r>
        <w:rPr>
          <w:spacing w:val="-1"/>
        </w:rPr>
        <w:t xml:space="preserve"> and emailed with your Tender.</w:t>
      </w:r>
      <w:r>
        <w:t xml:space="preserve"> Tenders must</w:t>
      </w:r>
      <w:r>
        <w:rPr>
          <w:spacing w:val="-26"/>
        </w:rPr>
        <w:t xml:space="preserve"> </w:t>
      </w:r>
      <w:r>
        <w:t>be compatible with Microsoft Office Word 365 and other MS Office 365 applications. If</w:t>
      </w:r>
      <w:r>
        <w:rPr>
          <w:spacing w:val="-22"/>
        </w:rPr>
        <w:t xml:space="preserve"> </w:t>
      </w:r>
      <w:proofErr w:type="gramStart"/>
      <w:r>
        <w:t>you</w:t>
      </w:r>
      <w:proofErr w:type="gramEnd"/>
      <w:r>
        <w:t xml:space="preserve"> password protect or encrypt any information on your Tender 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604C8C7B" w14:textId="77777777" w:rsidR="00CF2588" w:rsidRPr="00ED09ED" w:rsidRDefault="00CF2588" w:rsidP="00CF2588">
      <w:pPr>
        <w:pStyle w:val="BodyText"/>
        <w:tabs>
          <w:tab w:val="left" w:pos="681"/>
        </w:tabs>
        <w:spacing w:before="121"/>
        <w:ind w:left="114" w:right="233"/>
      </w:pPr>
      <w:r w:rsidRPr="00ED09ED">
        <w:rPr>
          <w:spacing w:val="-1"/>
        </w:rPr>
        <w:t>E3.</w:t>
      </w:r>
      <w:r w:rsidRPr="00ED09ED">
        <w:rPr>
          <w:spacing w:val="-1"/>
        </w:rPr>
        <w:tab/>
        <w:t>You</w:t>
      </w:r>
      <w:r w:rsidRPr="00ED09ED">
        <w:t xml:space="preserve"> </w:t>
      </w:r>
      <w:r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6" w:history="1">
        <w:r w:rsidRPr="00ED09ED">
          <w:rPr>
            <w:rStyle w:val="Hyperlink"/>
          </w:rPr>
          <w:t>MoDtenders-DSG@babcockinternational.com</w:t>
        </w:r>
      </w:hyperlink>
      <w:r w:rsidRPr="00ED09ED">
        <w:t xml:space="preserve"> by the date and time stated in the covering letter to this DEFFORM 47. Tenders must be sent in accordance with the below:</w:t>
      </w:r>
    </w:p>
    <w:p w14:paraId="73B62B43"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in ‘Word’</w:t>
      </w:r>
      <w:r>
        <w:rPr>
          <w:rFonts w:ascii="Arial" w:eastAsia="Times New Roman" w:hAnsi="Arial" w:cs="Arial"/>
          <w:bCs/>
          <w:color w:val="000000" w:themeColor="text1"/>
          <w:szCs w:val="32"/>
          <w:lang w:eastAsia="en-GB"/>
        </w:rPr>
        <w:t>,</w:t>
      </w:r>
      <w:r w:rsidRPr="00ED09ED">
        <w:rPr>
          <w:rFonts w:ascii="Arial" w:eastAsia="Times New Roman" w:hAnsi="Arial" w:cs="Arial"/>
          <w:bCs/>
          <w:color w:val="000000" w:themeColor="text1"/>
          <w:szCs w:val="32"/>
          <w:lang w:eastAsia="en-GB"/>
        </w:rPr>
        <w:t xml:space="preserve"> ‘Excel’</w:t>
      </w:r>
      <w:r>
        <w:rPr>
          <w:rFonts w:ascii="Arial" w:eastAsia="Times New Roman" w:hAnsi="Arial" w:cs="Arial"/>
          <w:bCs/>
          <w:color w:val="000000" w:themeColor="text1"/>
          <w:szCs w:val="32"/>
          <w:lang w:eastAsia="en-GB"/>
        </w:rPr>
        <w:t xml:space="preserve"> or Adobe PDF</w:t>
      </w:r>
      <w:r w:rsidRPr="00ED09ED">
        <w:rPr>
          <w:rFonts w:ascii="Arial" w:eastAsia="Times New Roman" w:hAnsi="Arial" w:cs="Arial"/>
          <w:bCs/>
          <w:color w:val="000000" w:themeColor="text1"/>
          <w:szCs w:val="32"/>
          <w:lang w:eastAsia="en-GB"/>
        </w:rPr>
        <w:t xml:space="preserve"> format. </w:t>
      </w:r>
    </w:p>
    <w:p w14:paraId="2EA6AEB7" w14:textId="29CE1434"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no larger than 20MB in size</w:t>
      </w:r>
      <w:r>
        <w:rPr>
          <w:rFonts w:ascii="Arial" w:eastAsia="Times New Roman" w:hAnsi="Arial" w:cs="Arial"/>
          <w:bCs/>
          <w:color w:val="000000" w:themeColor="text1"/>
          <w:szCs w:val="32"/>
          <w:lang w:eastAsia="en-GB"/>
        </w:rPr>
        <w:t xml:space="preserve"> per email (if required, multiple emails under 20MB can be uploaded but must then be annotated with a number and the total number of emails, </w:t>
      </w:r>
      <w:proofErr w:type="gramStart"/>
      <w:r>
        <w:rPr>
          <w:rFonts w:ascii="Arial" w:eastAsia="Times New Roman" w:hAnsi="Arial" w:cs="Arial"/>
          <w:bCs/>
          <w:color w:val="000000" w:themeColor="text1"/>
          <w:szCs w:val="32"/>
          <w:lang w:eastAsia="en-GB"/>
        </w:rPr>
        <w:t>i.e.</w:t>
      </w:r>
      <w:proofErr w:type="gramEnd"/>
      <w:r>
        <w:rPr>
          <w:rFonts w:ascii="Arial" w:eastAsia="Times New Roman" w:hAnsi="Arial" w:cs="Arial"/>
          <w:bCs/>
          <w:color w:val="000000" w:themeColor="text1"/>
          <w:szCs w:val="32"/>
          <w:lang w:eastAsia="en-GB"/>
        </w:rPr>
        <w:t xml:space="preserve"> 1 of 3, 2 of 3 etc.</w:t>
      </w:r>
    </w:p>
    <w:p w14:paraId="4B89623E"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708AD477" w14:textId="77777777" w:rsidR="00CF2588"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05C14F"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Pr>
          <w:rFonts w:ascii="Arial" w:eastAsia="Times New Roman" w:hAnsi="Arial" w:cs="Arial"/>
          <w:bCs/>
          <w:color w:val="000000" w:themeColor="text1"/>
          <w:szCs w:val="32"/>
          <w:lang w:eastAsia="en-GB"/>
        </w:rPr>
        <w:t>Must only be sent to the</w:t>
      </w:r>
      <w:r w:rsidRPr="0056536B">
        <w:rPr>
          <w:rFonts w:ascii="Arial" w:eastAsia="Times New Roman" w:hAnsi="Arial" w:cs="Arial"/>
          <w:bCs/>
          <w:color w:val="000000" w:themeColor="text1"/>
          <w:szCs w:val="32"/>
          <w:lang w:eastAsia="en-GB"/>
        </w:rPr>
        <w:t xml:space="preserve"> </w:t>
      </w:r>
      <w:hyperlink r:id="rId27" w:history="1">
        <w:r w:rsidRPr="0056536B">
          <w:rPr>
            <w:rStyle w:val="Hyperlink"/>
            <w:rFonts w:ascii="Arial" w:hAnsi="Arial" w:cs="Arial"/>
          </w:rPr>
          <w:t>MoDtenders-DSG@babcockinternational.com</w:t>
        </w:r>
      </w:hyperlink>
      <w:r w:rsidRPr="0056536B">
        <w:rPr>
          <w:rStyle w:val="Hyperlink"/>
          <w:rFonts w:ascii="Arial" w:hAnsi="Arial" w:cs="Arial"/>
        </w:rPr>
        <w:t xml:space="preserve"> </w:t>
      </w:r>
      <w:r w:rsidRPr="0056536B">
        <w:rPr>
          <w:rStyle w:val="Hyperlink"/>
          <w:rFonts w:ascii="Arial" w:hAnsi="Arial" w:cs="Arial"/>
          <w:color w:val="auto"/>
          <w:u w:val="none"/>
        </w:rPr>
        <w:t>email address, do not send to or copy any other Babcock email address</w:t>
      </w:r>
      <w:r w:rsidRPr="0056536B">
        <w:rPr>
          <w:rFonts w:ascii="Arial" w:eastAsia="Times New Roman" w:hAnsi="Arial" w:cs="Arial"/>
          <w:bCs/>
          <w:color w:val="000000" w:themeColor="text1"/>
          <w:szCs w:val="32"/>
          <w:lang w:eastAsia="en-GB"/>
        </w:rPr>
        <w:t xml:space="preserve"> </w:t>
      </w:r>
    </w:p>
    <w:p w14:paraId="0CD5B2B8" w14:textId="77777777" w:rsidR="00CF2588" w:rsidRDefault="00CF2588" w:rsidP="00CF2588">
      <w:pPr>
        <w:pStyle w:val="BodyText"/>
        <w:tabs>
          <w:tab w:val="left" w:pos="654"/>
        </w:tabs>
        <w:spacing w:before="121"/>
        <w:ind w:left="115" w:right="266"/>
      </w:pPr>
      <w:r>
        <w:rPr>
          <w:spacing w:val="-3"/>
        </w:rPr>
        <w:t>E4.</w:t>
      </w:r>
      <w:r>
        <w:rPr>
          <w:spacing w:val="-3"/>
        </w:rPr>
        <w:tab/>
        <w:t xml:space="preserve">You </w:t>
      </w:r>
      <w:r>
        <w:t xml:space="preserve">must </w:t>
      </w:r>
      <w:r>
        <w:rPr>
          <w:spacing w:val="-3"/>
        </w:rPr>
        <w:t xml:space="preserve">complete </w:t>
      </w:r>
      <w:r>
        <w:t xml:space="preserve">and </w:t>
      </w:r>
      <w:r>
        <w:rPr>
          <w:spacing w:val="-3"/>
        </w:rPr>
        <w:t xml:space="preserve">include DEFFORM </w:t>
      </w:r>
      <w:r>
        <w:t xml:space="preserve">47 </w:t>
      </w:r>
      <w:r>
        <w:rPr>
          <w:spacing w:val="-3"/>
        </w:rPr>
        <w:t xml:space="preserve">Annex </w:t>
      </w:r>
      <w:r>
        <w:t xml:space="preserve">A (Offer) </w:t>
      </w:r>
      <w:r>
        <w:rPr>
          <w:spacing w:val="-3"/>
        </w:rPr>
        <w:t xml:space="preserve">with your </w:t>
      </w:r>
      <w:r>
        <w:t>Tender.  Where</w:t>
      </w:r>
      <w:r>
        <w:rPr>
          <w:spacing w:val="13"/>
        </w:rPr>
        <w:t xml:space="preserve"> </w:t>
      </w:r>
      <w:r>
        <w:rPr>
          <w:spacing w:val="-4"/>
        </w:rPr>
        <w:t>you</w:t>
      </w:r>
      <w:r>
        <w:rPr>
          <w:spacing w:val="-3"/>
        </w:rPr>
        <w:t xml:space="preserve"> select ‘Yes’ </w:t>
      </w:r>
      <w:r>
        <w:t xml:space="preserve">to any </w:t>
      </w:r>
      <w:r>
        <w:rPr>
          <w:spacing w:val="-3"/>
        </w:rPr>
        <w:t xml:space="preserve">questions you </w:t>
      </w:r>
      <w:r>
        <w:t xml:space="preserve">must </w:t>
      </w:r>
      <w:r>
        <w:rPr>
          <w:spacing w:val="-3"/>
        </w:rPr>
        <w:t xml:space="preserve">attach </w:t>
      </w:r>
      <w:r>
        <w:t xml:space="preserve">the </w:t>
      </w:r>
      <w:r>
        <w:rPr>
          <w:spacing w:val="-3"/>
        </w:rPr>
        <w:t>relevant</w:t>
      </w:r>
      <w:r>
        <w:rPr>
          <w:spacing w:val="2"/>
        </w:rPr>
        <w:t xml:space="preserve"> </w:t>
      </w:r>
      <w:r>
        <w:rPr>
          <w:spacing w:val="-3"/>
        </w:rPr>
        <w:t>information.</w:t>
      </w:r>
    </w:p>
    <w:p w14:paraId="7D35E71A" w14:textId="77777777" w:rsidR="00CF2588" w:rsidRDefault="00CF2588" w:rsidP="00CF2588">
      <w:pPr>
        <w:pStyle w:val="BodyText"/>
        <w:tabs>
          <w:tab w:val="left" w:pos="655"/>
        </w:tabs>
        <w:ind w:left="115" w:right="431"/>
        <w:rPr>
          <w:spacing w:val="-3"/>
        </w:rPr>
      </w:pPr>
      <w:r>
        <w:rPr>
          <w:spacing w:val="-3"/>
        </w:rPr>
        <w:t>E5.</w:t>
      </w:r>
      <w:r>
        <w:rPr>
          <w:spacing w:val="-3"/>
        </w:rPr>
        <w:tab/>
        <w:t xml:space="preserve">If you intend to email any ITAR or Export Controlled information as part of your Tender, you must notify the Commercial Officer before </w:t>
      </w:r>
      <w:proofErr w:type="spellStart"/>
      <w:r>
        <w:rPr>
          <w:spacing w:val="-3"/>
        </w:rPr>
        <w:t>you</w:t>
      </w:r>
      <w:proofErr w:type="spellEnd"/>
      <w:r>
        <w:rPr>
          <w:spacing w:val="-3"/>
        </w:rPr>
        <w:t xml:space="preserve"> email your Tender to the email address in E3.</w:t>
      </w:r>
    </w:p>
    <w:p w14:paraId="7EBB345C" w14:textId="17EFBB5F" w:rsidR="008356C5" w:rsidRDefault="00CF2588" w:rsidP="00CF2588">
      <w:pPr>
        <w:pStyle w:val="BodyText"/>
        <w:tabs>
          <w:tab w:val="left" w:pos="655"/>
        </w:tabs>
        <w:ind w:left="115" w:right="431"/>
        <w:rPr>
          <w:color w:val="FF0000"/>
          <w:spacing w:val="-3"/>
        </w:rPr>
      </w:pPr>
      <w:r>
        <w:rPr>
          <w:spacing w:val="-3"/>
        </w:rPr>
        <w:t>E6.</w:t>
      </w:r>
      <w:r>
        <w:rPr>
          <w:spacing w:val="-3"/>
        </w:rPr>
        <w:tab/>
        <w:t>If you have any difficulty sending your Tender or if you have any questions with regards to the tendering exercise itself, please contact</w:t>
      </w:r>
      <w:r w:rsidR="008356C5" w:rsidRPr="008356C5">
        <w:rPr>
          <w:color w:val="FF0000"/>
          <w:spacing w:val="-3"/>
        </w:rPr>
        <w:t xml:space="preserve"> </w:t>
      </w:r>
      <w:hyperlink r:id="rId28" w:history="1">
        <w:r w:rsidR="000A0542" w:rsidRPr="007D3435">
          <w:rPr>
            <w:rStyle w:val="Hyperlink"/>
            <w:spacing w:val="-3"/>
          </w:rPr>
          <w:t>louise.davis@babcockinternational.com</w:t>
        </w:r>
      </w:hyperlink>
    </w:p>
    <w:p w14:paraId="1ED0F5ED" w14:textId="77777777" w:rsidR="000175CD" w:rsidRDefault="000175CD" w:rsidP="005462A7">
      <w:pPr>
        <w:pStyle w:val="Heading3"/>
        <w:ind w:right="233"/>
      </w:pPr>
    </w:p>
    <w:p w14:paraId="0F1E7810" w14:textId="795A7895" w:rsidR="005462A7" w:rsidRDefault="005462A7" w:rsidP="005462A7">
      <w:pPr>
        <w:pStyle w:val="Heading3"/>
        <w:ind w:right="233"/>
      </w:pPr>
      <w:r>
        <w:t xml:space="preserve">Lots </w:t>
      </w:r>
    </w:p>
    <w:p w14:paraId="56869C5C" w14:textId="58C5E0AC" w:rsidR="005462A7" w:rsidRDefault="005462A7">
      <w:pPr>
        <w:pStyle w:val="BodyText"/>
        <w:tabs>
          <w:tab w:val="left" w:pos="655"/>
        </w:tabs>
        <w:ind w:left="115" w:right="431"/>
      </w:pPr>
      <w:r>
        <w:t>E7.</w:t>
      </w:r>
      <w:r w:rsidRPr="005462A7">
        <w:rPr>
          <w:color w:val="FF0000"/>
        </w:rPr>
        <w:t xml:space="preserve"> </w:t>
      </w:r>
      <w:r>
        <w:t xml:space="preserve">This requirement has not been split into lots. </w:t>
      </w:r>
    </w:p>
    <w:p w14:paraId="2DC6363D" w14:textId="77777777" w:rsidR="00C973CA" w:rsidRDefault="00C973CA">
      <w:pPr>
        <w:spacing w:before="8"/>
        <w:rPr>
          <w:rFonts w:ascii="Arial" w:eastAsia="Arial" w:hAnsi="Arial" w:cs="Arial"/>
          <w:sz w:val="20"/>
          <w:szCs w:val="20"/>
        </w:rPr>
      </w:pPr>
    </w:p>
    <w:p w14:paraId="00E6D44D" w14:textId="22E2AE6E" w:rsidR="005C4620" w:rsidRDefault="005C4620">
      <w:pPr>
        <w:pStyle w:val="Heading3"/>
        <w:ind w:right="233"/>
      </w:pPr>
      <w:bookmarkStart w:id="15" w:name="Samples__"/>
      <w:bookmarkEnd w:id="15"/>
      <w:r>
        <w:t>Variant Bids</w:t>
      </w:r>
    </w:p>
    <w:p w14:paraId="3ED1104A" w14:textId="3A491E4C"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221C0E19"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36B8D395" w14:textId="1B25DBA5" w:rsidR="00C973CA" w:rsidRDefault="00C973CA"/>
    <w:p w14:paraId="6B99D7BD" w14:textId="6C3F7B0E" w:rsidR="00C973CA" w:rsidRDefault="00C973CA">
      <w:pPr>
        <w:rPr>
          <w:color w:val="FF0000"/>
        </w:rPr>
      </w:pPr>
    </w:p>
    <w:p w14:paraId="5A60C06B" w14:textId="4CC2BE49" w:rsidR="000A0542" w:rsidRDefault="000A0542">
      <w:pPr>
        <w:rPr>
          <w:color w:val="FF0000"/>
        </w:rPr>
      </w:pPr>
    </w:p>
    <w:p w14:paraId="660AC232" w14:textId="45C8E389" w:rsidR="000A0542" w:rsidRDefault="000A0542">
      <w:pPr>
        <w:rPr>
          <w:color w:val="FF0000"/>
        </w:rPr>
      </w:pPr>
    </w:p>
    <w:p w14:paraId="46CDE3C6" w14:textId="63A7F713" w:rsidR="000A0542" w:rsidRDefault="000A0542">
      <w:pPr>
        <w:rPr>
          <w:color w:val="FF0000"/>
        </w:rPr>
      </w:pPr>
    </w:p>
    <w:p w14:paraId="3DBE6D11" w14:textId="4D6B04DC" w:rsidR="000A0542" w:rsidRDefault="000A0542">
      <w:pPr>
        <w:rPr>
          <w:color w:val="FF0000"/>
        </w:rPr>
      </w:pPr>
    </w:p>
    <w:p w14:paraId="1DA6440A" w14:textId="0E8CFE7D" w:rsidR="000A0542" w:rsidRDefault="000A0542">
      <w:pPr>
        <w:rPr>
          <w:color w:val="FF0000"/>
        </w:rPr>
      </w:pPr>
    </w:p>
    <w:p w14:paraId="520BC67E" w14:textId="28CABBBF" w:rsidR="000A0542" w:rsidRDefault="000A0542">
      <w:pPr>
        <w:rPr>
          <w:color w:val="FF0000"/>
        </w:rPr>
      </w:pPr>
    </w:p>
    <w:p w14:paraId="04915E6A" w14:textId="57DFBBAF" w:rsidR="000A0542" w:rsidRDefault="000A0542">
      <w:pPr>
        <w:rPr>
          <w:color w:val="FF0000"/>
        </w:rPr>
      </w:pPr>
    </w:p>
    <w:p w14:paraId="3D3004BD" w14:textId="76328A2B" w:rsidR="000A0542" w:rsidRDefault="000A0542">
      <w:pPr>
        <w:rPr>
          <w:color w:val="FF0000"/>
        </w:rPr>
      </w:pPr>
    </w:p>
    <w:p w14:paraId="0BEB86B7" w14:textId="659BCDF4" w:rsidR="000A0542" w:rsidRDefault="000A0542">
      <w:pPr>
        <w:rPr>
          <w:color w:val="FF0000"/>
        </w:rPr>
      </w:pPr>
    </w:p>
    <w:p w14:paraId="253901AD" w14:textId="1702233D" w:rsidR="000A0542" w:rsidRDefault="000A0542">
      <w:pPr>
        <w:rPr>
          <w:color w:val="FF0000"/>
        </w:rPr>
      </w:pPr>
    </w:p>
    <w:p w14:paraId="480EA963" w14:textId="758506B7" w:rsidR="000A0542" w:rsidRDefault="000A0542">
      <w:pPr>
        <w:rPr>
          <w:color w:val="FF0000"/>
        </w:rPr>
      </w:pPr>
    </w:p>
    <w:p w14:paraId="110D29A0" w14:textId="77777777" w:rsidR="00C973CA" w:rsidRDefault="000537B8">
      <w:pPr>
        <w:pStyle w:val="Heading2"/>
        <w:ind w:left="2539" w:right="233"/>
        <w:rPr>
          <w:b w:val="0"/>
          <w:bCs w:val="0"/>
        </w:rPr>
      </w:pPr>
      <w:bookmarkStart w:id="16" w:name="Section_F_–_Conditions_of_Tendering"/>
      <w:bookmarkEnd w:id="16"/>
      <w:r>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proofErr w:type="gramStart"/>
      <w:r>
        <w:t xml:space="preserve">as a </w:t>
      </w:r>
      <w:r>
        <w:rPr>
          <w:spacing w:val="-3"/>
        </w:rPr>
        <w:t>result of</w:t>
      </w:r>
      <w:proofErr w:type="gramEnd"/>
      <w:r>
        <w:rPr>
          <w:spacing w:val="-3"/>
        </w:rPr>
        <w:t xml:space="preserve">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 xml:space="preserve">vary the terms of this ITT in accordance with applicable </w:t>
      </w:r>
      <w:proofErr w:type="gramStart"/>
      <w:r>
        <w:t>law;</w:t>
      </w:r>
      <w:proofErr w:type="gramEnd"/>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 xml:space="preserve">during the Tender evaluation where necessary for the purpose of carrying out a fair evaluation. Tenderers are asked to respond to such requests </w:t>
      </w:r>
      <w:proofErr w:type="gramStart"/>
      <w:r w:rsidR="0058571D" w:rsidRPr="0058571D">
        <w:rPr>
          <w:rFonts w:ascii="Arial" w:eastAsia="Arial" w:hAnsi="Arial" w:cs="Arial"/>
          <w:spacing w:val="-4"/>
        </w:rPr>
        <w:t>promptly</w:t>
      </w:r>
      <w:r w:rsidRPr="0058571D">
        <w:rPr>
          <w:rFonts w:ascii="Arial" w:eastAsia="Arial" w:hAnsi="Arial" w:cs="Arial"/>
          <w:spacing w:val="-4"/>
        </w:rPr>
        <w:t>;</w:t>
      </w:r>
      <w:proofErr w:type="gramEnd"/>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 xml:space="preserve">visit your </w:t>
      </w:r>
      <w:proofErr w:type="gramStart"/>
      <w:r w:rsidRPr="0058571D">
        <w:rPr>
          <w:rFonts w:ascii="Arial"/>
          <w:spacing w:val="-3"/>
        </w:rPr>
        <w:t>site;</w:t>
      </w:r>
      <w:proofErr w:type="gramEnd"/>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proofErr w:type="gramStart"/>
      <w:r w:rsidRPr="0058571D">
        <w:rPr>
          <w:rFonts w:ascii="Arial"/>
        </w:rPr>
        <w:t>ITT;</w:t>
      </w:r>
      <w:proofErr w:type="gramEnd"/>
    </w:p>
    <w:p w14:paraId="7BF16ECF" w14:textId="1E54C1E2"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t</w:t>
      </w:r>
      <w:r w:rsidR="00527BF7">
        <w:rPr>
          <w:rFonts w:ascii="Arial"/>
          <w:spacing w:val="-2"/>
        </w:rPr>
        <w:t>heir</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 xml:space="preserve">tender </w:t>
      </w:r>
      <w:proofErr w:type="gramStart"/>
      <w:r>
        <w:rPr>
          <w:rFonts w:ascii="Arial"/>
          <w:spacing w:val="-3"/>
        </w:rPr>
        <w:t>process;</w:t>
      </w:r>
      <w:proofErr w:type="gramEnd"/>
    </w:p>
    <w:p w14:paraId="7834EB10" w14:textId="29F1F1B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 xml:space="preserve">in the information submitted in and relating to the PQQ response, see paragraphs A31 to </w:t>
      </w:r>
      <w:proofErr w:type="gramStart"/>
      <w:r w:rsidR="00BF7B40" w:rsidRPr="00BF7B40">
        <w:rPr>
          <w:rFonts w:ascii="Arial"/>
          <w:spacing w:val="-3"/>
        </w:rPr>
        <w:t>A34;</w:t>
      </w:r>
      <w:proofErr w:type="gramEnd"/>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 xml:space="preserve">or choose not to award any Contract as a result of this tender process, or re-invite Tenders on the same or any alternative </w:t>
      </w:r>
      <w:proofErr w:type="gramStart"/>
      <w:r w:rsidR="00BF7B40" w:rsidRPr="00BF7B40">
        <w:rPr>
          <w:rFonts w:ascii="Arial"/>
          <w:spacing w:val="-3"/>
        </w:rPr>
        <w:t>basis;</w:t>
      </w:r>
      <w:proofErr w:type="gramEnd"/>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 xml:space="preserve">2014, making such adjustments as would be required by the application of the </w:t>
      </w:r>
      <w:proofErr w:type="spellStart"/>
      <w:r>
        <w:rPr>
          <w:rFonts w:ascii="Arial" w:eastAsia="Arial" w:hAnsi="Arial" w:cs="Arial"/>
        </w:rPr>
        <w:t>Defence</w:t>
      </w:r>
      <w:proofErr w:type="spellEnd"/>
      <w:r>
        <w:rPr>
          <w:rFonts w:ascii="Arial" w:eastAsia="Arial" w:hAnsi="Arial" w:cs="Arial"/>
        </w:rPr>
        <w:t xml:space="preserv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proofErr w:type="gramStart"/>
      <w:r>
        <w:rPr>
          <w:rFonts w:ascii="Arial" w:eastAsia="Arial" w:hAnsi="Arial" w:cs="Arial"/>
        </w:rPr>
        <w:t>2014;</w:t>
      </w:r>
      <w:proofErr w:type="gramEnd"/>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proofErr w:type="gramStart"/>
      <w:r>
        <w:rPr>
          <w:rFonts w:ascii="Arial"/>
          <w:spacing w:val="-3"/>
        </w:rPr>
        <w:t>process;</w:t>
      </w:r>
      <w:proofErr w:type="gramEnd"/>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2CB4EFA0" w:rsidR="00C973CA" w:rsidRDefault="000537B8">
      <w:pPr>
        <w:pStyle w:val="BodyText"/>
        <w:ind w:left="114" w:right="242"/>
        <w:jc w:val="both"/>
      </w:pPr>
      <w:r>
        <w:t>F</w:t>
      </w:r>
      <w:r w:rsidR="00BF7B40">
        <w:t>3</w:t>
      </w:r>
      <w:r>
        <w:t xml:space="preserve">. </w:t>
      </w:r>
      <w:r w:rsidR="009946EF" w:rsidRPr="00F737CB">
        <w:t>The Contract will be effective when both parties sign the Contract. The Contract will be issued by the Authority via a DEFFORM 8, to the address you provide, on or before the end of the validity period specified in paragraph C3.</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7" w:name="Conforming_to_the_Law"/>
      <w:bookmarkEnd w:id="17"/>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 xml:space="preserve">Your attention is drawn to legislation relating to the canvassing of a public official, collusive </w:t>
      </w:r>
      <w:proofErr w:type="spellStart"/>
      <w:proofErr w:type="gramStart"/>
      <w:r w:rsidR="00BF7B40">
        <w:t>behaviour</w:t>
      </w:r>
      <w:proofErr w:type="spellEnd"/>
      <w:proofErr w:type="gramEnd"/>
      <w:r w:rsidR="00BF7B40">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8" w:name="Bid_Rigging_and_Other_Illegal_Practices_"/>
      <w:bookmarkEnd w:id="18"/>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3916D3F6" w14:textId="73353583" w:rsidR="00C973CA" w:rsidRPr="00F737CB" w:rsidRDefault="000537B8" w:rsidP="00F737CB">
      <w:pPr>
        <w:pStyle w:val="BodyText"/>
        <w:spacing w:before="121" w:line="352" w:lineRule="auto"/>
        <w:ind w:left="679" w:right="4590"/>
      </w:pPr>
      <w:proofErr w:type="spellStart"/>
      <w:r>
        <w:t>Defence</w:t>
      </w:r>
      <w:proofErr w:type="spellEnd"/>
      <w:r>
        <w:t xml:space="preserve"> Regulatory Reporting Cell</w:t>
      </w:r>
      <w:r>
        <w:rPr>
          <w:spacing w:val="-17"/>
        </w:rPr>
        <w:t xml:space="preserve"> </w:t>
      </w:r>
      <w:r>
        <w:t>Hotline 0800 161 3665 (UK)</w:t>
      </w:r>
      <w:r>
        <w:rPr>
          <w:spacing w:val="-9"/>
        </w:rPr>
        <w:t xml:space="preserve"> </w:t>
      </w:r>
      <w:r>
        <w:t>or</w:t>
      </w: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49C89C1" w14:textId="77777777" w:rsidR="00F737CB" w:rsidRDefault="00F737CB" w:rsidP="00BF7B40">
      <w:pPr>
        <w:pStyle w:val="BodyText"/>
        <w:ind w:right="233"/>
        <w:rPr>
          <w:b/>
          <w:bCs/>
          <w:sz w:val="26"/>
          <w:szCs w:val="26"/>
        </w:rPr>
      </w:pPr>
      <w:bookmarkStart w:id="19" w:name="Conflicts_of_Interest___"/>
      <w:bookmarkEnd w:id="19"/>
    </w:p>
    <w:p w14:paraId="535807EF" w14:textId="77777777" w:rsidR="00F737CB" w:rsidRDefault="00F737CB" w:rsidP="00BF7B40">
      <w:pPr>
        <w:pStyle w:val="BodyText"/>
        <w:ind w:right="233"/>
        <w:rPr>
          <w:b/>
          <w:bCs/>
          <w:sz w:val="26"/>
          <w:szCs w:val="26"/>
        </w:rPr>
      </w:pPr>
    </w:p>
    <w:p w14:paraId="46EE1A95" w14:textId="445D88DB" w:rsidR="00BF7B40" w:rsidRDefault="000537B8" w:rsidP="00BF7B40">
      <w:pPr>
        <w:pStyle w:val="BodyText"/>
        <w:ind w:right="233"/>
      </w:pPr>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w:t>
      </w:r>
      <w:proofErr w:type="gramStart"/>
      <w:r>
        <w:t>finance;</w:t>
      </w:r>
      <w:proofErr w:type="gramEnd"/>
      <w:r>
        <w:t xml:space="preserv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t>Tender;</w:t>
      </w:r>
      <w:proofErr w:type="gramEnd"/>
      <w:r>
        <w:t xml:space="preserve">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w:t>
      </w:r>
      <w:proofErr w:type="gramStart"/>
      <w:r>
        <w:t>Tender;</w:t>
      </w:r>
      <w:proofErr w:type="gramEnd"/>
      <w:r>
        <w:t xml:space="preserve">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240C3394" w:rsidR="00BF7B40" w:rsidRDefault="000537B8">
      <w:pPr>
        <w:pStyle w:val="BodyText"/>
        <w:tabs>
          <w:tab w:val="left" w:pos="652"/>
        </w:tabs>
        <w:spacing w:before="121"/>
        <w:ind w:right="408" w:hanging="1"/>
        <w:rPr>
          <w:spacing w:val="-2"/>
        </w:rPr>
      </w:pPr>
      <w:r>
        <w:rPr>
          <w:spacing w:val="-2"/>
        </w:rPr>
        <w:t>F8.</w:t>
      </w:r>
      <w:r>
        <w:rPr>
          <w:spacing w:val="-2"/>
        </w:rPr>
        <w:tab/>
      </w:r>
      <w:r w:rsidR="00BF7B40">
        <w:t xml:space="preserve">Where you have </w:t>
      </w:r>
      <w:r w:rsidR="00527BF7">
        <w:t xml:space="preserve">provided </w:t>
      </w:r>
      <w:r w:rsidR="00BF7B40">
        <w:t>advise the Authority in relation to this procurement procedure or otherwise have been or are involved in any way in the preparation or conduct of this procurement procedure or where any other actual or potential conflict of interest (COI) exists</w:t>
      </w:r>
      <w:r w:rsidR="00527BF7">
        <w:t xml:space="preserve">, </w:t>
      </w:r>
      <w:proofErr w:type="gramStart"/>
      <w:r w:rsidR="00527BF7">
        <w:t>arises</w:t>
      </w:r>
      <w:proofErr w:type="gramEnd"/>
      <w:r w:rsidR="00527BF7">
        <w:t xml:space="preserve"> or may arise or any situation arises that might give the perception of a COI</w:t>
      </w:r>
      <w:r w:rsidR="00BF7B40">
        <w:t xml:space="preserve"> at any point before the Contract award decision, you must notify the Authority immediately.</w:t>
      </w:r>
    </w:p>
    <w:p w14:paraId="4FD541AB" w14:textId="2F2CB2F5" w:rsidR="00C973CA" w:rsidRDefault="00BF7B40">
      <w:pPr>
        <w:pStyle w:val="BodyText"/>
        <w:tabs>
          <w:tab w:val="left" w:pos="652"/>
        </w:tabs>
        <w:spacing w:before="121"/>
        <w:ind w:right="408" w:hanging="1"/>
      </w:pPr>
      <w:r>
        <w:rPr>
          <w:spacing w:val="-2"/>
        </w:rPr>
        <w:t>F9</w:t>
      </w:r>
      <w:r>
        <w:rPr>
          <w:spacing w:val="-2"/>
        </w:rPr>
        <w:tab/>
      </w:r>
      <w:r>
        <w:t xml:space="preserve">Where an actual or potential COI exists or arises, </w:t>
      </w:r>
      <w:r w:rsidR="00527BF7">
        <w:t xml:space="preserve">or any situation arises that might give the perception of a COI at any point before the Contract award decision, </w:t>
      </w:r>
      <w:r>
        <w:t xml:space="preserve">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proofErr w:type="gramStart"/>
      <w:r>
        <w:rPr>
          <w:rFonts w:ascii="Arial"/>
        </w:rPr>
        <w:t>management;</w:t>
      </w:r>
      <w:proofErr w:type="gramEnd"/>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proofErr w:type="gramStart"/>
      <w:r>
        <w:rPr>
          <w:rFonts w:ascii="Arial"/>
        </w:rPr>
        <w:t>responsibilities;</w:t>
      </w:r>
      <w:proofErr w:type="gramEnd"/>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proofErr w:type="gramStart"/>
      <w:r>
        <w:rPr>
          <w:rFonts w:ascii="Arial"/>
        </w:rPr>
        <w:t>dealing;</w:t>
      </w:r>
      <w:proofErr w:type="gramEnd"/>
    </w:p>
    <w:p w14:paraId="4E5F6901" w14:textId="6530D9C5" w:rsidR="00C973CA" w:rsidRDefault="000537B8" w:rsidP="00F737CB">
      <w:pPr>
        <w:pStyle w:val="ListParagraph"/>
        <w:numPr>
          <w:ilvl w:val="0"/>
          <w:numId w:val="5"/>
        </w:numPr>
        <w:tabs>
          <w:tab w:val="left" w:pos="1248"/>
        </w:tabs>
        <w:spacing w:before="121"/>
        <w:ind w:left="1276" w:right="1374" w:hanging="598"/>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sidR="00F737CB">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proofErr w:type="gramStart"/>
      <w:r>
        <w:rPr>
          <w:rFonts w:ascii="Arial" w:eastAsia="Arial" w:hAnsi="Arial" w:cs="Arial"/>
        </w:rPr>
        <w:t>Information;</w:t>
      </w:r>
      <w:proofErr w:type="gramEnd"/>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w:t>
      </w:r>
      <w:proofErr w:type="gramStart"/>
      <w:r>
        <w:rPr>
          <w:rFonts w:ascii="Arial"/>
        </w:rPr>
        <w:t>e.g.</w:t>
      </w:r>
      <w:proofErr w:type="gramEnd"/>
      <w:r>
        <w:rPr>
          <w:rFonts w:ascii="Arial"/>
        </w:rPr>
        <w:t xml:space="preserve">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5EC90CF4"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w:t>
      </w:r>
      <w:r w:rsidR="00527BF7">
        <w:t xml:space="preserve">onflict of </w:t>
      </w:r>
      <w:r>
        <w:t>I</w:t>
      </w:r>
      <w:r w:rsidR="00527BF7">
        <w:t>nterest</w:t>
      </w:r>
      <w:r>
        <w:t xml:space="preserve"> exist between the Tenderer and </w:t>
      </w:r>
      <w:r w:rsidR="00527BF7">
        <w:t>their</w:t>
      </w:r>
      <w:r>
        <w:t xml:space="preserve"> advisers, and the Authority and its advisers. Any Tenderer who fails to comply with th</w:t>
      </w:r>
      <w:r w:rsidR="00527BF7">
        <w:t>e</w:t>
      </w:r>
      <w:r>
        <w:t xml:space="preserve"> requirement</w:t>
      </w:r>
      <w:r w:rsidR="00527BF7">
        <w:t>s described at paragraphs F7 to F10</w:t>
      </w:r>
      <w:r>
        <w:t xml:space="preserve"> (including where the Authority does not deem the proposed Compliance Regime to be of a standard which appropriately manages the conflict) may be disqualified from the procurement at the discretion of the Authority.</w:t>
      </w:r>
    </w:p>
    <w:p w14:paraId="020A2A1B" w14:textId="56EFF524" w:rsidR="00C33909" w:rsidRDefault="00C33909" w:rsidP="00BF7B40">
      <w:pPr>
        <w:pStyle w:val="BodyText"/>
        <w:tabs>
          <w:tab w:val="left" w:pos="652"/>
        </w:tabs>
        <w:spacing w:before="121"/>
        <w:ind w:right="408" w:hanging="1"/>
      </w:pPr>
    </w:p>
    <w:p w14:paraId="4E9C478F" w14:textId="5C721EDA" w:rsidR="007D241C" w:rsidRDefault="007D241C" w:rsidP="00BF7B40">
      <w:pPr>
        <w:pStyle w:val="BodyText"/>
        <w:tabs>
          <w:tab w:val="left" w:pos="652"/>
        </w:tabs>
        <w:spacing w:before="121"/>
        <w:ind w:right="408" w:hanging="1"/>
      </w:pPr>
    </w:p>
    <w:p w14:paraId="21166C3C" w14:textId="77777777" w:rsidR="007D241C" w:rsidRPr="00BF7B40" w:rsidRDefault="007D241C"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0" w:name="Government_Furnished_Assets"/>
      <w:bookmarkEnd w:id="20"/>
      <w:r>
        <w:t>Government</w:t>
      </w:r>
      <w:r>
        <w:rPr>
          <w:spacing w:val="-36"/>
        </w:rPr>
        <w:t xml:space="preserve"> </w:t>
      </w:r>
      <w:r>
        <w:t>Furnished</w:t>
      </w:r>
      <w:r>
        <w:rPr>
          <w:spacing w:val="-38"/>
        </w:rPr>
        <w:t xml:space="preserve"> </w:t>
      </w:r>
      <w:r>
        <w:t>Assets</w:t>
      </w:r>
    </w:p>
    <w:p w14:paraId="4CDBA7A8" w14:textId="5062A5D2" w:rsidR="00F737CB" w:rsidRDefault="00C33909" w:rsidP="007D241C">
      <w:pPr>
        <w:pStyle w:val="BodyText"/>
        <w:tabs>
          <w:tab w:val="left" w:pos="652"/>
        </w:tabs>
        <w:spacing w:before="0"/>
        <w:ind w:left="113"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738040BA" w14:textId="77777777" w:rsidR="007D241C" w:rsidRDefault="007D241C" w:rsidP="007D241C">
      <w:pPr>
        <w:pStyle w:val="BodyText"/>
        <w:tabs>
          <w:tab w:val="left" w:pos="652"/>
        </w:tabs>
        <w:spacing w:before="0"/>
        <w:ind w:left="113" w:right="323"/>
      </w:pP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3B5E0A42"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 xml:space="preserve">The Authority is allowing a space of ten (10) calendar days between the date of dispatch of the electronic notice of its decision to award a Contract to the successful Tenderer before </w:t>
      </w:r>
      <w:proofErr w:type="gramStart"/>
      <w:r w:rsidR="00C33909">
        <w:t>entering into</w:t>
      </w:r>
      <w:proofErr w:type="gramEnd"/>
      <w:r w:rsidR="00C33909">
        <w:t xml:space="preserve">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Default="00C33909" w:rsidP="00C33909">
      <w:pPr>
        <w:pStyle w:val="BodyText"/>
        <w:spacing w:before="122"/>
        <w:ind w:left="113" w:right="186" w:hanging="1"/>
        <w:rPr>
          <w:rFonts w:cs="Arial"/>
          <w:sz w:val="20"/>
          <w:szCs w:val="20"/>
        </w:rPr>
      </w:pPr>
    </w:p>
    <w:p w14:paraId="68FC429A" w14:textId="77777777" w:rsidR="00C973CA" w:rsidRDefault="000537B8">
      <w:pPr>
        <w:pStyle w:val="Heading3"/>
        <w:ind w:right="233"/>
        <w:rPr>
          <w:b w:val="0"/>
          <w:bCs w:val="0"/>
        </w:rPr>
      </w:pPr>
      <w:bookmarkStart w:id="21" w:name="Publicity_Announcement_"/>
      <w:bookmarkEnd w:id="21"/>
      <w:proofErr w:type="gramStart"/>
      <w:r>
        <w:rPr>
          <w:w w:val="95"/>
        </w:rPr>
        <w:t xml:space="preserve">Publicity </w:t>
      </w:r>
      <w:r>
        <w:rPr>
          <w:spacing w:val="22"/>
          <w:w w:val="95"/>
        </w:rPr>
        <w:t xml:space="preserve"> </w:t>
      </w:r>
      <w:r>
        <w:rPr>
          <w:w w:val="95"/>
        </w:rPr>
        <w:t>Announcement</w:t>
      </w:r>
      <w:proofErr w:type="gramEnd"/>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2" w:name="Sensitive_Information____"/>
      <w:bookmarkEnd w:id="22"/>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proofErr w:type="gramStart"/>
      <w:r>
        <w:t xml:space="preserve">In </w:t>
      </w:r>
      <w:r>
        <w:rPr>
          <w:spacing w:val="-3"/>
        </w:rPr>
        <w:t xml:space="preserve">particular, </w:t>
      </w:r>
      <w:r>
        <w:t>they</w:t>
      </w:r>
      <w:proofErr w:type="gramEnd"/>
      <w:r>
        <w:t xml:space="preserve">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proofErr w:type="gramStart"/>
      <w:r>
        <w:t>Of</w:t>
      </w:r>
      <w:proofErr w:type="gramEnd"/>
      <w:r>
        <w:t xml:space="preserve"> Information</w:t>
      </w:r>
      <w:r>
        <w:rPr>
          <w:spacing w:val="-6"/>
        </w:rPr>
        <w:t xml:space="preserve"> </w:t>
      </w:r>
      <w:r>
        <w:t>requests.</w:t>
      </w:r>
    </w:p>
    <w:p w14:paraId="3F7246BE" w14:textId="2F88E599" w:rsidR="00C973CA" w:rsidRDefault="00C33909">
      <w:pPr>
        <w:pStyle w:val="BodyText"/>
        <w:ind w:right="128"/>
      </w:pPr>
      <w:r>
        <w:rPr>
          <w:spacing w:val="-3"/>
        </w:rPr>
        <w:t>F16</w:t>
      </w:r>
      <w:r w:rsidR="000537B8">
        <w:rPr>
          <w:spacing w:val="-3"/>
        </w:rPr>
        <w:t>.</w:t>
      </w:r>
      <w:r w:rsidR="000537B8">
        <w:rPr>
          <w:spacing w:val="55"/>
        </w:rPr>
        <w:t xml:space="preserve"> </w:t>
      </w:r>
      <w:r>
        <w:t xml:space="preserve">For these purposes, the Authority may share within Government any of the </w:t>
      </w:r>
      <w:proofErr w:type="gramStart"/>
      <w:r>
        <w:t>Tenderers</w:t>
      </w:r>
      <w:proofErr w:type="gramEnd"/>
      <w:r>
        <w:t xml:space="preserve"> documentation/information (including any that the Tenderer considers to be confidential and/or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31DCDC40"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3" w:name="Reportable_Requirements"/>
      <w:bookmarkEnd w:id="23"/>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 xml:space="preserve">Your Tender will be deemed non-compliant and excluded from the tender process if you fail to complete the Annex in full and attach relevant information where </w:t>
      </w:r>
      <w:proofErr w:type="gramStart"/>
      <w:r w:rsidR="00C33909">
        <w:t>required.</w:t>
      </w:r>
      <w:r>
        <w:t>.</w:t>
      </w:r>
      <w:proofErr w:type="gramEnd"/>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4" w:name="Specific_Conditions_of_Tendering"/>
      <w:bookmarkEnd w:id="24"/>
      <w:r>
        <w:t>Specific</w:t>
      </w:r>
      <w:r>
        <w:rPr>
          <w:spacing w:val="-19"/>
        </w:rPr>
        <w:t xml:space="preserve"> </w:t>
      </w:r>
      <w:r>
        <w:t>Conditions</w:t>
      </w:r>
      <w:r>
        <w:rPr>
          <w:spacing w:val="-18"/>
        </w:rPr>
        <w:t xml:space="preserve"> </w:t>
      </w:r>
      <w:r>
        <w:t>of</w:t>
      </w:r>
      <w:r>
        <w:rPr>
          <w:spacing w:val="-19"/>
        </w:rPr>
        <w:t xml:space="preserve"> </w:t>
      </w:r>
      <w:r>
        <w:rPr>
          <w:spacing w:val="-5"/>
        </w:rPr>
        <w:t>Tendering</w:t>
      </w:r>
    </w:p>
    <w:p w14:paraId="631CA3F3" w14:textId="77777777" w:rsidR="00C973CA" w:rsidRDefault="00C973CA"/>
    <w:p w14:paraId="5CCA9437" w14:textId="19960AE6"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 xml:space="preserve">Completed and signed DEFFORM 47 (Offer) </w:t>
      </w:r>
      <w:proofErr w:type="gramStart"/>
      <w:r w:rsidRPr="00C33909">
        <w:rPr>
          <w:rFonts w:ascii="Arial" w:hAnsi="Arial" w:cs="Arial"/>
        </w:rPr>
        <w:t>sheet</w:t>
      </w:r>
      <w:proofErr w:type="gramEnd"/>
    </w:p>
    <w:p w14:paraId="6D3AEECC" w14:textId="1160E8CF" w:rsidR="00512085" w:rsidRDefault="00512085" w:rsidP="00512085">
      <w:pPr>
        <w:suppressAutoHyphens/>
        <w:spacing w:before="120" w:after="120"/>
        <w:ind w:left="690" w:hanging="690"/>
        <w:rPr>
          <w:rFonts w:ascii="Arial" w:hAnsi="Arial" w:cs="Arial"/>
        </w:rPr>
      </w:pPr>
      <w:r w:rsidRPr="00C33909">
        <w:rPr>
          <w:rFonts w:ascii="Arial" w:hAnsi="Arial" w:cs="Arial"/>
        </w:rPr>
        <w:t>b</w:t>
      </w:r>
      <w:r w:rsidRPr="00F737CB">
        <w:rPr>
          <w:rFonts w:ascii="Arial" w:hAnsi="Arial" w:cs="Arial"/>
        </w:rPr>
        <w:t>.</w:t>
      </w:r>
      <w:r w:rsidRPr="00F737CB">
        <w:rPr>
          <w:rFonts w:ascii="Arial" w:hAnsi="Arial" w:cs="Arial"/>
        </w:rPr>
        <w:tab/>
        <w:t xml:space="preserve">A Completed, signed copy of </w:t>
      </w:r>
      <w:r w:rsidR="00803563">
        <w:rPr>
          <w:rFonts w:ascii="Arial" w:hAnsi="Arial" w:cs="Arial"/>
        </w:rPr>
        <w:t>Schedule 5</w:t>
      </w:r>
      <w:r w:rsidRPr="00F737CB">
        <w:rPr>
          <w:rFonts w:ascii="Arial" w:hAnsi="Arial" w:cs="Arial"/>
        </w:rPr>
        <w:t xml:space="preserve"> - Tenderer’s Sensitive Information Form.</w:t>
      </w:r>
    </w:p>
    <w:p w14:paraId="4DCFF62F" w14:textId="2C2AF112" w:rsidR="00803563" w:rsidRDefault="00803563" w:rsidP="00512085">
      <w:pPr>
        <w:suppressAutoHyphens/>
        <w:spacing w:before="120" w:after="120"/>
        <w:ind w:left="690" w:hanging="690"/>
        <w:rPr>
          <w:rFonts w:ascii="Arial" w:hAnsi="Arial" w:cs="Arial"/>
        </w:rPr>
      </w:pPr>
      <w:r>
        <w:rPr>
          <w:rFonts w:ascii="Arial" w:hAnsi="Arial" w:cs="Arial"/>
        </w:rPr>
        <w:t>c.</w:t>
      </w:r>
      <w:r>
        <w:rPr>
          <w:rFonts w:ascii="Arial" w:hAnsi="Arial" w:cs="Arial"/>
        </w:rPr>
        <w:tab/>
        <w:t>A completed DEFFORM 68 – Supply of Hazardous Materials</w:t>
      </w:r>
    </w:p>
    <w:p w14:paraId="066F07EC" w14:textId="538B3C52" w:rsidR="00803563" w:rsidRDefault="00803563" w:rsidP="00512085">
      <w:pPr>
        <w:suppressAutoHyphens/>
        <w:spacing w:before="120" w:after="120"/>
        <w:ind w:left="690" w:hanging="690"/>
        <w:rPr>
          <w:rFonts w:ascii="Arial" w:hAnsi="Arial" w:cs="Arial"/>
        </w:rPr>
      </w:pPr>
      <w:r>
        <w:rPr>
          <w:rFonts w:ascii="Arial" w:hAnsi="Arial" w:cs="Arial"/>
        </w:rPr>
        <w:t>d.</w:t>
      </w:r>
      <w:r>
        <w:rPr>
          <w:rFonts w:ascii="Arial" w:hAnsi="Arial" w:cs="Arial"/>
        </w:rPr>
        <w:tab/>
      </w:r>
      <w:r w:rsidRPr="00F737CB">
        <w:rPr>
          <w:rFonts w:ascii="Arial" w:hAnsi="Arial" w:cs="Arial"/>
        </w:rPr>
        <w:t>A completed DEFFORM 528 – Import and Export Controls</w:t>
      </w:r>
    </w:p>
    <w:p w14:paraId="76BF15E6" w14:textId="58FC63CB" w:rsidR="00803563" w:rsidRDefault="00803563" w:rsidP="00512085">
      <w:pPr>
        <w:suppressAutoHyphens/>
        <w:spacing w:before="120" w:after="120"/>
        <w:ind w:left="690" w:hanging="690"/>
        <w:rPr>
          <w:rFonts w:ascii="Arial" w:hAnsi="Arial" w:cs="Arial"/>
        </w:rPr>
      </w:pPr>
      <w:r>
        <w:rPr>
          <w:rFonts w:ascii="Arial" w:hAnsi="Arial" w:cs="Arial"/>
        </w:rPr>
        <w:t>e.</w:t>
      </w:r>
      <w:r>
        <w:rPr>
          <w:rFonts w:ascii="Arial" w:hAnsi="Arial" w:cs="Arial"/>
        </w:rPr>
        <w:tab/>
      </w:r>
      <w:r w:rsidRPr="004F34FC">
        <w:rPr>
          <w:rFonts w:ascii="Arial" w:hAnsi="Arial" w:cs="Arial"/>
        </w:rPr>
        <w:t>A sample Certificate of Conformity</w:t>
      </w:r>
    </w:p>
    <w:p w14:paraId="63C234AA" w14:textId="77777777" w:rsidR="00803563" w:rsidRPr="004F34FC" w:rsidRDefault="00803563" w:rsidP="00803563">
      <w:pPr>
        <w:spacing w:before="120" w:after="120"/>
        <w:rPr>
          <w:rFonts w:ascii="Arial" w:hAnsi="Arial" w:cs="Arial"/>
        </w:rPr>
      </w:pPr>
      <w:r>
        <w:rPr>
          <w:rFonts w:ascii="Arial" w:hAnsi="Arial" w:cs="Arial"/>
        </w:rPr>
        <w:t xml:space="preserve">f. </w:t>
      </w:r>
      <w:r>
        <w:rPr>
          <w:rFonts w:ascii="Arial" w:hAnsi="Arial" w:cs="Arial"/>
        </w:rPr>
        <w:tab/>
      </w:r>
      <w:r w:rsidRPr="004F34FC">
        <w:rPr>
          <w:rFonts w:ascii="Arial" w:hAnsi="Arial" w:cs="Arial"/>
        </w:rPr>
        <w:t>Quality Inspection Statement in accordance with F25</w:t>
      </w:r>
    </w:p>
    <w:p w14:paraId="658D4713" w14:textId="6DB468BD" w:rsidR="00803563" w:rsidRDefault="00803563" w:rsidP="00512085">
      <w:pPr>
        <w:suppressAutoHyphens/>
        <w:spacing w:before="120" w:after="120"/>
        <w:ind w:left="690" w:hanging="690"/>
        <w:rPr>
          <w:rFonts w:ascii="Arial" w:hAnsi="Arial" w:cs="Arial"/>
        </w:rPr>
      </w:pPr>
      <w:r>
        <w:rPr>
          <w:rFonts w:ascii="Arial" w:hAnsi="Arial" w:cs="Arial"/>
        </w:rPr>
        <w:t>g.</w:t>
      </w:r>
      <w:r>
        <w:rPr>
          <w:rFonts w:ascii="Arial" w:hAnsi="Arial" w:cs="Arial"/>
        </w:rPr>
        <w:tab/>
        <w:t>Response to Social Values question</w:t>
      </w:r>
    </w:p>
    <w:p w14:paraId="3D231B9D" w14:textId="786E73E7" w:rsidR="00803563" w:rsidRPr="00F737CB" w:rsidRDefault="00803563" w:rsidP="00512085">
      <w:pPr>
        <w:suppressAutoHyphens/>
        <w:spacing w:before="120" w:after="120"/>
        <w:ind w:left="690" w:hanging="690"/>
        <w:rPr>
          <w:rFonts w:ascii="Arial" w:hAnsi="Arial" w:cs="Arial"/>
        </w:rPr>
      </w:pPr>
      <w:r>
        <w:rPr>
          <w:rFonts w:ascii="Arial" w:hAnsi="Arial" w:cs="Arial"/>
        </w:rPr>
        <w:t>h.</w:t>
      </w:r>
      <w:r>
        <w:rPr>
          <w:rFonts w:ascii="Arial" w:hAnsi="Arial" w:cs="Arial"/>
        </w:rPr>
        <w:tab/>
      </w:r>
      <w:r w:rsidRPr="004F34FC">
        <w:rPr>
          <w:rFonts w:ascii="Arial" w:hAnsi="Arial" w:cs="Arial"/>
        </w:rPr>
        <w:t>Evidence of Cyber Essentials Accreditation</w:t>
      </w:r>
    </w:p>
    <w:p w14:paraId="4865B8E1" w14:textId="1574E741" w:rsidR="00277977" w:rsidRPr="00C33909" w:rsidRDefault="00803563" w:rsidP="00C31FCA">
      <w:pPr>
        <w:suppressAutoHyphens/>
        <w:spacing w:before="120" w:after="120"/>
        <w:ind w:left="692" w:hanging="692"/>
        <w:rPr>
          <w:rFonts w:ascii="Arial" w:hAnsi="Arial" w:cs="Arial"/>
        </w:rPr>
      </w:pPr>
      <w:r>
        <w:rPr>
          <w:rFonts w:ascii="Arial" w:hAnsi="Arial" w:cs="Arial"/>
        </w:rPr>
        <w:t>i</w:t>
      </w:r>
      <w:r w:rsidR="00512085" w:rsidRPr="00F737CB">
        <w:rPr>
          <w:rFonts w:ascii="Arial" w:hAnsi="Arial" w:cs="Arial"/>
        </w:rPr>
        <w:t>.</w:t>
      </w:r>
      <w:r w:rsidR="00512085" w:rsidRPr="00F737CB">
        <w:rPr>
          <w:rFonts w:ascii="Arial" w:hAnsi="Arial" w:cs="Arial"/>
        </w:rPr>
        <w:tab/>
      </w:r>
      <w:r w:rsidR="00512085" w:rsidRPr="00F737CB">
        <w:rPr>
          <w:rFonts w:ascii="Arial" w:hAnsi="Arial" w:cs="Arial"/>
        </w:rPr>
        <w:tab/>
        <w:t>Completed Annex A</w:t>
      </w:r>
      <w:r>
        <w:rPr>
          <w:rFonts w:ascii="Arial" w:hAnsi="Arial" w:cs="Arial"/>
        </w:rPr>
        <w:t xml:space="preserve"> to Schedule 2</w:t>
      </w:r>
      <w:r w:rsidR="00512085" w:rsidRPr="00F737CB">
        <w:rPr>
          <w:rFonts w:ascii="Arial" w:hAnsi="Arial" w:cs="Arial"/>
        </w:rPr>
        <w:t xml:space="preserve"> - Price List – Schedule of Requirements</w:t>
      </w:r>
      <w:r w:rsidR="00512085" w:rsidRPr="00C33909">
        <w:rPr>
          <w:rFonts w:ascii="Arial" w:hAnsi="Arial" w:cs="Arial"/>
        </w:rPr>
        <w:tab/>
      </w:r>
    </w:p>
    <w:p w14:paraId="4FBAF402" w14:textId="46BF169F" w:rsidR="00312E4F" w:rsidRPr="004F34FC" w:rsidRDefault="00C31FCA" w:rsidP="00803563">
      <w:pPr>
        <w:spacing w:before="120" w:after="120"/>
        <w:ind w:right="-336"/>
        <w:rPr>
          <w:rFonts w:ascii="Arial" w:hAnsi="Arial" w:cs="Arial"/>
        </w:rPr>
      </w:pPr>
      <w:r>
        <w:rPr>
          <w:rFonts w:ascii="Arial" w:hAnsi="Arial" w:cs="Arial"/>
        </w:rPr>
        <w:t>j</w:t>
      </w:r>
      <w:r w:rsidR="00803563">
        <w:rPr>
          <w:rFonts w:ascii="Arial" w:hAnsi="Arial" w:cs="Arial"/>
        </w:rPr>
        <w:t>.</w:t>
      </w:r>
      <w:r w:rsidR="00F737CB">
        <w:rPr>
          <w:rFonts w:ascii="Arial" w:hAnsi="Arial" w:cs="Arial"/>
        </w:rPr>
        <w:tab/>
      </w:r>
      <w:r w:rsidR="00512085" w:rsidRPr="00F737CB">
        <w:rPr>
          <w:rFonts w:ascii="Arial" w:hAnsi="Arial" w:cs="Arial"/>
        </w:rPr>
        <w:t>Mandatory Returns Checklist – Completed in Full.</w:t>
      </w:r>
      <w:r w:rsidR="00312E4F" w:rsidRPr="00312E4F">
        <w:rPr>
          <w:rFonts w:ascii="Arial" w:hAnsi="Arial" w:cs="Arial"/>
        </w:rPr>
        <w:t xml:space="preserve"> </w:t>
      </w:r>
    </w:p>
    <w:p w14:paraId="78E31B6E" w14:textId="77777777" w:rsidR="002C2981"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282E30EF"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w:t>
      </w:r>
      <w:r w:rsidR="002C2981" w:rsidRPr="00312E4F">
        <w:rPr>
          <w:rFonts w:ascii="Arial" w:hAnsi="Arial" w:cs="Arial"/>
        </w:rPr>
        <w:t xml:space="preserve">Annex </w:t>
      </w:r>
      <w:r w:rsidR="00312E4F" w:rsidRPr="00312E4F">
        <w:rPr>
          <w:rFonts w:ascii="Arial" w:hAnsi="Arial" w:cs="Arial"/>
        </w:rPr>
        <w:t>A</w:t>
      </w:r>
      <w:r w:rsidR="002C2981" w:rsidRPr="00312E4F">
        <w:rPr>
          <w:rFonts w:ascii="Arial" w:hAnsi="Arial" w:cs="Arial"/>
        </w:rPr>
        <w:t xml:space="preserve"> to Schedule </w:t>
      </w:r>
      <w:r w:rsidR="00312E4F" w:rsidRPr="00312E4F">
        <w:rPr>
          <w:rFonts w:ascii="Arial" w:hAnsi="Arial" w:cs="Arial"/>
        </w:rPr>
        <w:t>2</w:t>
      </w:r>
      <w:r w:rsidR="002C2981" w:rsidRPr="00312E4F">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w:t>
      </w:r>
      <w:proofErr w:type="gramStart"/>
      <w:r w:rsidR="002C2981" w:rsidRPr="00601552">
        <w:rPr>
          <w:rFonts w:ascii="Arial" w:hAnsi="Arial" w:cs="Arial"/>
        </w:rPr>
        <w:t>measures</w:t>
      </w:r>
      <w:proofErr w:type="gramEnd"/>
      <w:r w:rsidR="002C2981" w:rsidRPr="00601552">
        <w:rPr>
          <w:rFonts w:ascii="Arial" w:hAnsi="Arial" w:cs="Arial"/>
        </w:rPr>
        <w:t xml:space="preserve">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w:t>
      </w:r>
      <w:proofErr w:type="gramStart"/>
      <w:r w:rsidR="002C2981" w:rsidRPr="00601552">
        <w:rPr>
          <w:rFonts w:ascii="Arial" w:hAnsi="Arial" w:cs="Arial"/>
        </w:rPr>
        <w:t>commitment</w:t>
      </w:r>
      <w:proofErr w:type="gramEnd"/>
      <w:r w:rsidR="002C2981" w:rsidRPr="00601552">
        <w:rPr>
          <w:rFonts w:ascii="Arial" w:hAnsi="Arial" w:cs="Arial"/>
        </w:rPr>
        <w:t xml:space="preserve">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06156A72" w14:textId="77777777" w:rsidR="003A3013" w:rsidRPr="003A3013" w:rsidRDefault="003A3013" w:rsidP="003A3013">
      <w:pPr>
        <w:pStyle w:val="BodyText2"/>
        <w:spacing w:after="0" w:line="240" w:lineRule="auto"/>
        <w:ind w:left="567"/>
      </w:pPr>
    </w:p>
    <w:p w14:paraId="7EA14438" w14:textId="27798353" w:rsidR="002C2981" w:rsidRDefault="003A3013" w:rsidP="00884D5D">
      <w:pPr>
        <w:spacing w:before="120" w:after="120"/>
        <w:rPr>
          <w:rFonts w:ascii="Arial" w:hAnsi="Arial" w:cs="Arial"/>
        </w:rPr>
      </w:pPr>
      <w:r w:rsidRPr="003A3013">
        <w:rPr>
          <w:rFonts w:ascii="Arial" w:hAnsi="Arial" w:cs="Arial"/>
        </w:rPr>
        <w:t>F2</w:t>
      </w:r>
      <w:r w:rsidR="00312E4F">
        <w:rPr>
          <w:rFonts w:ascii="Arial" w:hAnsi="Arial" w:cs="Arial"/>
        </w:rPr>
        <w:t>5</w:t>
      </w:r>
      <w:r w:rsidRPr="003A3013">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0BC30A03" w14:textId="77777777" w:rsidR="00F53FB5" w:rsidRDefault="00F53FB5" w:rsidP="00884D5D">
      <w:pPr>
        <w:spacing w:before="120" w:after="120"/>
        <w:rPr>
          <w:rFonts w:ascii="Arial" w:hAnsi="Arial" w:cs="Arial"/>
        </w:rPr>
      </w:pP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proofErr w:type="spellStart"/>
      <w:r>
        <w:rPr>
          <w:rFonts w:ascii="Arial"/>
          <w:b/>
          <w:spacing w:val="-3"/>
        </w:rPr>
        <w:t>Defence</w:t>
      </w:r>
      <w:proofErr w:type="spellEnd"/>
    </w:p>
    <w:p w14:paraId="2D782A29"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15F9DF74" w:rsidR="00C973CA" w:rsidRDefault="000537B8">
      <w:pPr>
        <w:spacing w:before="99"/>
        <w:ind w:left="147"/>
        <w:jc w:val="center"/>
        <w:rPr>
          <w:rFonts w:ascii="Arial" w:eastAsia="Arial" w:hAnsi="Arial" w:cs="Arial"/>
          <w:sz w:val="20"/>
          <w:szCs w:val="20"/>
        </w:rPr>
      </w:pPr>
      <w:bookmarkStart w:id="26" w:name="Edn_07/18_"/>
      <w:bookmarkEnd w:id="26"/>
      <w:proofErr w:type="spellStart"/>
      <w:r>
        <w:rPr>
          <w:rFonts w:ascii="Arial"/>
          <w:b/>
          <w:spacing w:val="-2"/>
          <w:sz w:val="20"/>
        </w:rPr>
        <w:t>Edn</w:t>
      </w:r>
      <w:proofErr w:type="spellEnd"/>
      <w:r>
        <w:rPr>
          <w:rFonts w:ascii="Arial"/>
          <w:b/>
          <w:spacing w:val="-6"/>
          <w:sz w:val="20"/>
        </w:rPr>
        <w:t xml:space="preserve"> </w:t>
      </w:r>
      <w:r w:rsidR="00625AA9">
        <w:rPr>
          <w:rFonts w:ascii="Arial"/>
          <w:b/>
          <w:spacing w:val="-6"/>
          <w:sz w:val="20"/>
        </w:rPr>
        <w:t>04/22</w:t>
      </w:r>
    </w:p>
    <w:p w14:paraId="01BF8DC0" w14:textId="77777777" w:rsidR="00C973CA" w:rsidRDefault="00C973CA">
      <w:pPr>
        <w:jc w:val="center"/>
        <w:rPr>
          <w:rFonts w:ascii="Arial" w:eastAsia="Arial" w:hAnsi="Arial" w:cs="Arial"/>
          <w:sz w:val="20"/>
          <w:szCs w:val="20"/>
        </w:rPr>
        <w:sectPr w:rsidR="00C973CA">
          <w:headerReference w:type="default" r:id="rId29"/>
          <w:footerReference w:type="default" r:id="rId30"/>
          <w:pgSz w:w="11910" w:h="16850"/>
          <w:pgMar w:top="900" w:right="360" w:bottom="740" w:left="1000" w:header="0" w:footer="553" w:gutter="0"/>
          <w:pgNumType w:start="1"/>
          <w:cols w:num="3" w:space="720" w:equalWidth="0">
            <w:col w:w="3489" w:space="1242"/>
            <w:col w:w="2123" w:space="318"/>
            <w:col w:w="3378"/>
          </w:cols>
        </w:sectPr>
      </w:pPr>
    </w:p>
    <w:p w14:paraId="2CADB5D3" w14:textId="0042FB27"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IT</w:t>
      </w:r>
      <w:r w:rsidR="00EA2E56">
        <w:rPr>
          <w:rFonts w:ascii="Arial"/>
          <w:spacing w:val="-5"/>
          <w:sz w:val="28"/>
        </w:rPr>
        <w:t>T IRM20/7548</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proofErr w:type="spellStart"/>
      <w:r>
        <w:rPr>
          <w:rFonts w:ascii="Arial" w:eastAsia="Arial" w:hAnsi="Arial" w:cs="Arial"/>
          <w:b/>
          <w:bCs/>
          <w:sz w:val="18"/>
          <w:szCs w:val="18"/>
        </w:rPr>
        <w:t>Defence</w:t>
      </w:r>
      <w:proofErr w:type="spellEnd"/>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w:t>
            </w:r>
            <w:proofErr w:type="gramStart"/>
            <w:r>
              <w:rPr>
                <w:rFonts w:ascii="Arial"/>
                <w:spacing w:val="-3"/>
                <w:sz w:val="18"/>
              </w:rPr>
              <w:t xml:space="preserve">continue </w:t>
            </w:r>
            <w:r>
              <w:rPr>
                <w:rFonts w:ascii="Arial"/>
                <w:sz w:val="18"/>
              </w:rPr>
              <w:t>on</w:t>
            </w:r>
            <w:proofErr w:type="gramEnd"/>
            <w:r>
              <w:rPr>
                <w:rFonts w:ascii="Arial"/>
                <w:sz w:val="18"/>
              </w:rPr>
              <w:t xml:space="preserve">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C01EDCB" w:rsidR="00C973CA" w:rsidRDefault="009946EF">
            <w:pPr>
              <w:pStyle w:val="TableParagraph"/>
              <w:ind w:left="98" w:right="401"/>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proofErr w:type="gramStart"/>
            <w:r>
              <w:rPr>
                <w:rFonts w:ascii="Arial"/>
                <w:sz w:val="20"/>
              </w:rPr>
              <w:t>complete</w:t>
            </w:r>
            <w:proofErr w:type="gramEnd"/>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26319ED" w:rsidR="00C973CA" w:rsidRDefault="009946EF">
            <w:pPr>
              <w:pStyle w:val="TableParagraph"/>
              <w:ind w:left="98" w:right="562"/>
              <w:rPr>
                <w:rFonts w:ascii="Arial" w:eastAsia="Arial" w:hAnsi="Arial" w:cs="Arial"/>
                <w:sz w:val="20"/>
                <w:szCs w:val="20"/>
              </w:rPr>
            </w:pPr>
            <w:r w:rsidRPr="00847C77">
              <w:rPr>
                <w:rFonts w:ascii="Arial" w:eastAsia="Arial" w:hAnsi="Arial" w:cs="Arial"/>
                <w:sz w:val="20"/>
                <w:szCs w:val="20"/>
              </w:rPr>
              <w:t>Have you completed and attached a DEFFORM 711- Notification of Intellectual property rights (</w:t>
            </w:r>
            <w:proofErr w:type="gramStart"/>
            <w:r w:rsidRPr="00847C77">
              <w:rPr>
                <w:rFonts w:ascii="Arial" w:eastAsia="Arial" w:hAnsi="Arial" w:cs="Arial"/>
                <w:sz w:val="20"/>
                <w:szCs w:val="20"/>
              </w:rPr>
              <w:t>IPR )</w:t>
            </w:r>
            <w:proofErr w:type="gramEnd"/>
            <w:r w:rsidRPr="00847C77">
              <w:rPr>
                <w:rFonts w:ascii="Arial" w:eastAsia="Arial" w:hAnsi="Arial" w:cs="Arial"/>
                <w:sz w:val="20"/>
                <w:szCs w:val="20"/>
              </w:rPr>
              <w:t xml:space="preserve"> Restrictions?</w:t>
            </w:r>
            <w:r>
              <w:rPr>
                <w:rFonts w:ascii="Arial" w:eastAsia="Arial" w:hAnsi="Arial" w:cs="Arial"/>
                <w:sz w:val="20"/>
                <w:szCs w:val="20"/>
              </w:rPr>
              <w:t xml:space="preserve"> </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55C93EFB"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proofErr w:type="gramStart"/>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roofErr w:type="gramEnd"/>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proofErr w:type="gramStart"/>
            <w:r>
              <w:rPr>
                <w:rFonts w:ascii="Arial"/>
                <w:sz w:val="20"/>
              </w:rPr>
              <w:t>Deliverables</w:t>
            </w:r>
            <w:proofErr w:type="gramEnd"/>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 xml:space="preserve">open, or collusion, formal or informal, and </w:t>
            </w:r>
            <w:proofErr w:type="gramStart"/>
            <w:r>
              <w:rPr>
                <w:rFonts w:ascii="Arial"/>
                <w:sz w:val="18"/>
              </w:rPr>
              <w:t>whether or not</w:t>
            </w:r>
            <w:proofErr w:type="gramEnd"/>
            <w:r>
              <w:rPr>
                <w:rFonts w:ascii="Arial"/>
                <w:sz w:val="18"/>
              </w:rPr>
              <w:t xml:space="preserve">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proofErr w:type="gramStart"/>
            <w:r>
              <w:rPr>
                <w:rFonts w:ascii="Arial" w:eastAsia="Arial" w:hAnsi="Arial" w:cs="Arial"/>
                <w:sz w:val="18"/>
                <w:szCs w:val="18"/>
              </w:rPr>
              <w:t>and</w:t>
            </w:r>
            <w:proofErr w:type="gramEnd"/>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5619333F"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proofErr w:type="gramStart"/>
            <w:r>
              <w:rPr>
                <w:rFonts w:ascii="Arial"/>
                <w:sz w:val="18"/>
              </w:rPr>
              <w:t>e.g.</w:t>
            </w:r>
            <w:proofErr w:type="gramEnd"/>
            <w:r>
              <w:rPr>
                <w:rFonts w:ascii="Arial"/>
                <w:sz w:val="18"/>
              </w:rPr>
              <w:t xml:space="preserve">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proofErr w:type="spellStart"/>
            <w:r>
              <w:rPr>
                <w:rFonts w:ascii="Arial"/>
                <w:b/>
                <w:sz w:val="18"/>
              </w:rPr>
              <w:t>authorised</w:t>
            </w:r>
            <w:proofErr w:type="spellEnd"/>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proofErr w:type="gramStart"/>
            <w:r>
              <w:rPr>
                <w:rFonts w:ascii="Arial"/>
                <w:b/>
                <w:spacing w:val="-3"/>
                <w:sz w:val="18"/>
              </w:rPr>
              <w:t>And</w:t>
            </w:r>
            <w:proofErr w:type="gramEnd"/>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31"/>
          <w:footerReference w:type="default" r:id="rId32"/>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3735D025" w:rsidR="00C973CA" w:rsidRDefault="000537B8">
      <w:pPr>
        <w:spacing w:line="252" w:lineRule="exact"/>
        <w:ind w:right="110"/>
        <w:jc w:val="right"/>
        <w:rPr>
          <w:rFonts w:ascii="Arial" w:eastAsia="Arial" w:hAnsi="Arial" w:cs="Arial"/>
        </w:rPr>
      </w:pPr>
      <w:proofErr w:type="spellStart"/>
      <w:r>
        <w:rPr>
          <w:rFonts w:ascii="Arial"/>
          <w:b/>
        </w:rPr>
        <w:t>Edn</w:t>
      </w:r>
      <w:proofErr w:type="spellEnd"/>
      <w:r>
        <w:rPr>
          <w:rFonts w:ascii="Arial"/>
          <w:b/>
          <w:spacing w:val="-1"/>
        </w:rPr>
        <w:t xml:space="preserve"> </w:t>
      </w:r>
      <w:r w:rsidR="00625AA9">
        <w:rPr>
          <w:rFonts w:ascii="Arial"/>
          <w:b/>
          <w:spacing w:val="-1"/>
        </w:rPr>
        <w:t>04/22</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Pr="00847C77" w:rsidRDefault="000537B8">
      <w:pPr>
        <w:pStyle w:val="Heading3"/>
        <w:ind w:right="233"/>
        <w:rPr>
          <w:b w:val="0"/>
          <w:bCs w:val="0"/>
        </w:rPr>
      </w:pPr>
      <w:bookmarkStart w:id="30" w:name="Part_Tender"/>
      <w:bookmarkStart w:id="31" w:name="IPR_Restrictions"/>
      <w:bookmarkEnd w:id="30"/>
      <w:bookmarkEnd w:id="31"/>
      <w:r w:rsidRPr="00847C77">
        <w:t>IPR</w:t>
      </w:r>
      <w:r w:rsidRPr="00847C77">
        <w:rPr>
          <w:spacing w:val="-6"/>
        </w:rPr>
        <w:t xml:space="preserve"> </w:t>
      </w:r>
      <w:r w:rsidRPr="00847C77">
        <w:rPr>
          <w:spacing w:val="-3"/>
        </w:rPr>
        <w:t>Restrictions</w:t>
      </w:r>
    </w:p>
    <w:p w14:paraId="76EF0AA8" w14:textId="03AB68F3" w:rsidR="00C973CA" w:rsidRPr="00847C77" w:rsidRDefault="009946EF">
      <w:pPr>
        <w:pStyle w:val="ListParagraph"/>
        <w:numPr>
          <w:ilvl w:val="0"/>
          <w:numId w:val="3"/>
        </w:numPr>
        <w:tabs>
          <w:tab w:val="left" w:pos="680"/>
        </w:tabs>
        <w:spacing w:before="120"/>
        <w:ind w:right="368" w:firstLine="0"/>
        <w:rPr>
          <w:rFonts w:ascii="Arial" w:eastAsia="Arial" w:hAnsi="Arial" w:cs="Arial"/>
        </w:rPr>
      </w:pPr>
      <w:r w:rsidRPr="00847C77">
        <w:rPr>
          <w:rFonts w:ascii="Arial" w:eastAsia="Arial" w:hAnsi="Arial" w:cs="Arial"/>
        </w:rPr>
        <w:t>You must complete and DEFFORM 711 (Notification of Intellectual Property Rights (IPR) Restrictions) as part of your Tender. You must provide details of any information/ technical data that is deliverable or delivered under the Contract where it is, or maybe,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w:t>
      </w:r>
    </w:p>
    <w:p w14:paraId="4B78D048" w14:textId="6A0B1E14" w:rsidR="00C973CA" w:rsidRPr="00847C77" w:rsidRDefault="000537B8">
      <w:pPr>
        <w:pStyle w:val="ListParagraph"/>
        <w:numPr>
          <w:ilvl w:val="0"/>
          <w:numId w:val="3"/>
        </w:numPr>
        <w:tabs>
          <w:tab w:val="left" w:pos="680"/>
        </w:tabs>
        <w:spacing w:before="119"/>
        <w:ind w:right="186" w:firstLine="1"/>
        <w:rPr>
          <w:rFonts w:ascii="Arial" w:eastAsia="Arial" w:hAnsi="Arial" w:cs="Arial"/>
        </w:rPr>
      </w:pPr>
      <w:proofErr w:type="gramStart"/>
      <w:r w:rsidRPr="00847C77">
        <w:rPr>
          <w:rFonts w:ascii="Arial" w:eastAsia="Arial" w:hAnsi="Arial" w:cs="Arial"/>
        </w:rPr>
        <w:t>In particular, you</w:t>
      </w:r>
      <w:proofErr w:type="gramEnd"/>
      <w:r w:rsidRPr="00847C77">
        <w:rPr>
          <w:rFonts w:ascii="Arial" w:eastAsia="Arial" w:hAnsi="Arial" w:cs="Arial"/>
        </w:rPr>
        <w:t xml:space="preserve"> must</w:t>
      </w:r>
      <w:r w:rsidRPr="00847C77">
        <w:rPr>
          <w:rFonts w:ascii="Arial" w:eastAsia="Arial" w:hAnsi="Arial" w:cs="Arial"/>
          <w:spacing w:val="-8"/>
        </w:rPr>
        <w:t xml:space="preserve"> </w:t>
      </w:r>
      <w:r w:rsidRPr="00847C77">
        <w:rPr>
          <w:rFonts w:ascii="Arial" w:eastAsia="Arial" w:hAnsi="Arial" w:cs="Arial"/>
        </w:rPr>
        <w:t>identify:</w:t>
      </w:r>
    </w:p>
    <w:p w14:paraId="74DB40BB" w14:textId="141A3A32" w:rsidR="00C973CA" w:rsidRPr="00847C77" w:rsidRDefault="000537B8">
      <w:pPr>
        <w:pStyle w:val="ListParagraph"/>
        <w:numPr>
          <w:ilvl w:val="1"/>
          <w:numId w:val="3"/>
        </w:numPr>
        <w:tabs>
          <w:tab w:val="left" w:pos="1246"/>
        </w:tabs>
        <w:spacing w:before="121"/>
        <w:ind w:right="368" w:firstLine="0"/>
        <w:rPr>
          <w:rFonts w:ascii="Arial" w:eastAsia="Arial" w:hAnsi="Arial" w:cs="Arial"/>
        </w:rPr>
      </w:pPr>
      <w:r w:rsidRPr="00847C77">
        <w:rPr>
          <w:rFonts w:ascii="Arial"/>
        </w:rPr>
        <w:t>any restriction on the provision of information to the Authority; any restriction</w:t>
      </w:r>
      <w:r w:rsidRPr="00847C77">
        <w:rPr>
          <w:rFonts w:ascii="Arial"/>
          <w:spacing w:val="-24"/>
        </w:rPr>
        <w:t xml:space="preserve"> </w:t>
      </w:r>
      <w:r w:rsidRPr="00847C77">
        <w:rPr>
          <w:rFonts w:ascii="Arial"/>
        </w:rPr>
        <w:t>on</w:t>
      </w:r>
      <w:r w:rsidRPr="00847C77">
        <w:rPr>
          <w:rFonts w:ascii="Arial"/>
          <w:spacing w:val="-1"/>
        </w:rPr>
        <w:t xml:space="preserve"> </w:t>
      </w:r>
      <w:r w:rsidRPr="00847C77">
        <w:rPr>
          <w:rFonts w:ascii="Arial"/>
        </w:rPr>
        <w:t>disclosure or the use of information by</w:t>
      </w:r>
      <w:r w:rsidR="009946EF" w:rsidRPr="00847C77">
        <w:rPr>
          <w:rFonts w:ascii="Arial"/>
        </w:rPr>
        <w:t>, or on behalf of,</w:t>
      </w:r>
      <w:r w:rsidRPr="00847C77">
        <w:rPr>
          <w:rFonts w:ascii="Arial"/>
        </w:rPr>
        <w:t xml:space="preserve"> the Authority; any obligations to make payments</w:t>
      </w:r>
      <w:r w:rsidRPr="00847C77">
        <w:rPr>
          <w:rFonts w:ascii="Arial"/>
          <w:spacing w:val="-33"/>
        </w:rPr>
        <w:t xml:space="preserve"> </w:t>
      </w:r>
      <w:r w:rsidRPr="00847C77">
        <w:rPr>
          <w:rFonts w:ascii="Arial"/>
        </w:rPr>
        <w:t>in respect of IPR, and any Patent or Registered Design (or application for either) or other</w:t>
      </w:r>
      <w:r w:rsidRPr="00847C77">
        <w:rPr>
          <w:rFonts w:ascii="Arial"/>
          <w:spacing w:val="-33"/>
        </w:rPr>
        <w:t xml:space="preserve"> </w:t>
      </w:r>
      <w:r w:rsidRPr="00847C77">
        <w:rPr>
          <w:rFonts w:ascii="Arial"/>
        </w:rPr>
        <w:t>IPR (including unregistered Design Right) owned or controlled by you or a Third</w:t>
      </w:r>
      <w:r w:rsidRPr="00847C77">
        <w:rPr>
          <w:rFonts w:ascii="Arial"/>
          <w:spacing w:val="-17"/>
        </w:rPr>
        <w:t xml:space="preserve"> </w:t>
      </w:r>
      <w:proofErr w:type="gramStart"/>
      <w:r w:rsidRPr="00847C77">
        <w:rPr>
          <w:rFonts w:ascii="Arial"/>
        </w:rPr>
        <w:t>Party;</w:t>
      </w:r>
      <w:proofErr w:type="gramEnd"/>
    </w:p>
    <w:p w14:paraId="1A4F3953" w14:textId="63D6A7B8" w:rsidR="00C973CA" w:rsidRPr="00847C77" w:rsidRDefault="000537B8">
      <w:pPr>
        <w:pStyle w:val="ListParagraph"/>
        <w:numPr>
          <w:ilvl w:val="1"/>
          <w:numId w:val="3"/>
        </w:numPr>
        <w:tabs>
          <w:tab w:val="left" w:pos="1248"/>
        </w:tabs>
        <w:spacing w:before="119"/>
        <w:ind w:left="678" w:right="186" w:firstLine="1"/>
        <w:rPr>
          <w:rFonts w:ascii="Arial" w:eastAsia="Arial" w:hAnsi="Arial" w:cs="Arial"/>
        </w:rPr>
      </w:pPr>
      <w:r w:rsidRPr="00847C77">
        <w:rPr>
          <w:rFonts w:ascii="Arial"/>
        </w:rPr>
        <w:t>any allegation made against you, whether by claim or otherwise, of an infringement</w:t>
      </w:r>
      <w:r w:rsidRPr="00847C77">
        <w:rPr>
          <w:rFonts w:ascii="Arial"/>
          <w:spacing w:val="-28"/>
        </w:rPr>
        <w:t xml:space="preserve"> </w:t>
      </w:r>
      <w:r w:rsidRPr="00847C77">
        <w:rPr>
          <w:rFonts w:ascii="Arial"/>
        </w:rPr>
        <w:t>of Intellectual Property Rights (whether a Patent, Registered Design, unregistered</w:t>
      </w:r>
      <w:r w:rsidRPr="00847C77">
        <w:rPr>
          <w:rFonts w:ascii="Arial"/>
          <w:spacing w:val="-4"/>
        </w:rPr>
        <w:t xml:space="preserve"> </w:t>
      </w:r>
      <w:r w:rsidRPr="00847C77">
        <w:rPr>
          <w:rFonts w:ascii="Arial"/>
        </w:rPr>
        <w:t>Design Right, Copyright or otherwise) or of a breach of confidence, which relates to the</w:t>
      </w:r>
      <w:r w:rsidRPr="00847C77">
        <w:rPr>
          <w:rFonts w:ascii="Arial"/>
          <w:spacing w:val="-35"/>
        </w:rPr>
        <w:t xml:space="preserve"> </w:t>
      </w:r>
      <w:r w:rsidR="0007133E" w:rsidRPr="00847C77">
        <w:rPr>
          <w:rFonts w:ascii="Arial"/>
        </w:rPr>
        <w:t>performance of any resultant C</w:t>
      </w:r>
      <w:r w:rsidRPr="00847C77">
        <w:rPr>
          <w:rFonts w:ascii="Arial"/>
        </w:rPr>
        <w:t>ontract or subsequent use by or for the Authority of any</w:t>
      </w:r>
      <w:r w:rsidRPr="00847C77">
        <w:rPr>
          <w:rFonts w:ascii="Arial"/>
          <w:spacing w:val="-17"/>
        </w:rPr>
        <w:t xml:space="preserve"> </w:t>
      </w:r>
      <w:r w:rsidRPr="00847C77">
        <w:rPr>
          <w:rFonts w:ascii="Arial"/>
        </w:rPr>
        <w:t>Contractor</w:t>
      </w:r>
      <w:r w:rsidRPr="00847C77">
        <w:rPr>
          <w:rFonts w:ascii="Arial"/>
          <w:spacing w:val="-1"/>
        </w:rPr>
        <w:t xml:space="preserve"> </w:t>
      </w:r>
      <w:proofErr w:type="gramStart"/>
      <w:r w:rsidRPr="00847C77">
        <w:rPr>
          <w:rFonts w:ascii="Arial"/>
        </w:rPr>
        <w:t>Deliverables;</w:t>
      </w:r>
      <w:proofErr w:type="gramEnd"/>
    </w:p>
    <w:p w14:paraId="6C56F480" w14:textId="7FBD3C5E" w:rsidR="00C973CA" w:rsidRPr="00847C77" w:rsidRDefault="000537B8">
      <w:pPr>
        <w:pStyle w:val="ListParagraph"/>
        <w:numPr>
          <w:ilvl w:val="1"/>
          <w:numId w:val="3"/>
        </w:numPr>
        <w:tabs>
          <w:tab w:val="left" w:pos="1248"/>
        </w:tabs>
        <w:spacing w:before="119"/>
        <w:ind w:left="652" w:right="387" w:firstLine="0"/>
        <w:rPr>
          <w:rFonts w:ascii="Arial" w:eastAsia="Arial" w:hAnsi="Arial" w:cs="Arial"/>
        </w:rPr>
      </w:pPr>
      <w:r w:rsidRPr="00847C77">
        <w:rPr>
          <w:rFonts w:ascii="Arial"/>
        </w:rPr>
        <w:t xml:space="preserve">the nature of any allegation referred to under sub-paragraph </w:t>
      </w:r>
      <w:r w:rsidR="0007133E" w:rsidRPr="00847C77">
        <w:rPr>
          <w:rFonts w:ascii="Arial"/>
        </w:rPr>
        <w:t>2</w:t>
      </w:r>
      <w:r w:rsidRPr="00847C77">
        <w:rPr>
          <w:rFonts w:ascii="Arial"/>
        </w:rPr>
        <w:t>.b., including</w:t>
      </w:r>
      <w:r w:rsidRPr="00847C77">
        <w:rPr>
          <w:rFonts w:ascii="Arial"/>
          <w:spacing w:val="-19"/>
        </w:rPr>
        <w:t xml:space="preserve"> </w:t>
      </w:r>
      <w:r w:rsidRPr="00847C77">
        <w:rPr>
          <w:rFonts w:ascii="Arial"/>
        </w:rPr>
        <w:t>any</w:t>
      </w:r>
      <w:r w:rsidRPr="00847C77">
        <w:rPr>
          <w:rFonts w:ascii="Arial"/>
          <w:spacing w:val="-1"/>
        </w:rPr>
        <w:t xml:space="preserve"> </w:t>
      </w:r>
      <w:r w:rsidRPr="00847C77">
        <w:rPr>
          <w:rFonts w:ascii="Arial"/>
        </w:rPr>
        <w:t>obligation to make payments in respect of the Intellectual Property Right of any</w:t>
      </w:r>
      <w:r w:rsidRPr="00847C77">
        <w:rPr>
          <w:rFonts w:ascii="Arial"/>
          <w:spacing w:val="-37"/>
        </w:rPr>
        <w:t xml:space="preserve"> </w:t>
      </w:r>
      <w:r w:rsidRPr="00847C77">
        <w:rPr>
          <w:rFonts w:ascii="Arial"/>
        </w:rPr>
        <w:t>confidential</w:t>
      </w:r>
      <w:r w:rsidRPr="00847C77">
        <w:rPr>
          <w:rFonts w:ascii="Arial"/>
          <w:spacing w:val="-1"/>
        </w:rPr>
        <w:t xml:space="preserve"> </w:t>
      </w:r>
      <w:r w:rsidRPr="00847C77">
        <w:rPr>
          <w:rFonts w:ascii="Arial"/>
        </w:rPr>
        <w:t>information and /</w:t>
      </w:r>
      <w:r w:rsidRPr="00847C77">
        <w:rPr>
          <w:rFonts w:ascii="Arial"/>
          <w:spacing w:val="-3"/>
        </w:rPr>
        <w:t xml:space="preserve"> </w:t>
      </w:r>
      <w:proofErr w:type="gramStart"/>
      <w:r w:rsidRPr="00847C77">
        <w:rPr>
          <w:rFonts w:ascii="Arial"/>
        </w:rPr>
        <w:t>or;</w:t>
      </w:r>
      <w:proofErr w:type="gramEnd"/>
    </w:p>
    <w:p w14:paraId="5EEEBA0D" w14:textId="198263A8" w:rsidR="00C973CA" w:rsidRPr="00847C77" w:rsidRDefault="000537B8">
      <w:pPr>
        <w:pStyle w:val="ListParagraph"/>
        <w:numPr>
          <w:ilvl w:val="1"/>
          <w:numId w:val="3"/>
        </w:numPr>
        <w:tabs>
          <w:tab w:val="left" w:pos="1248"/>
        </w:tabs>
        <w:spacing w:before="121"/>
        <w:ind w:left="652" w:right="1019" w:firstLine="0"/>
        <w:rPr>
          <w:rFonts w:ascii="Arial" w:eastAsia="Arial" w:hAnsi="Arial" w:cs="Arial"/>
        </w:rPr>
      </w:pPr>
      <w:r w:rsidRPr="00847C77">
        <w:rPr>
          <w:rFonts w:ascii="Arial"/>
        </w:rPr>
        <w:t xml:space="preserve">any action you need to </w:t>
      </w:r>
      <w:proofErr w:type="gramStart"/>
      <w:r w:rsidRPr="00847C77">
        <w:rPr>
          <w:rFonts w:ascii="Arial"/>
        </w:rPr>
        <w:t>take</w:t>
      </w:r>
      <w:proofErr w:type="gramEnd"/>
      <w:r w:rsidRPr="00847C77">
        <w:rPr>
          <w:rFonts w:ascii="Arial"/>
        </w:rPr>
        <w:t xml:space="preserve"> or the Authority is required to take to deal with</w:t>
      </w:r>
      <w:r w:rsidRPr="00847C77">
        <w:rPr>
          <w:rFonts w:ascii="Arial"/>
          <w:spacing w:val="-29"/>
        </w:rPr>
        <w:t xml:space="preserve"> </w:t>
      </w:r>
      <w:r w:rsidRPr="00847C77">
        <w:rPr>
          <w:rFonts w:ascii="Arial"/>
        </w:rPr>
        <w:t>the</w:t>
      </w:r>
      <w:r w:rsidRPr="00847C77">
        <w:rPr>
          <w:rFonts w:ascii="Arial"/>
          <w:spacing w:val="-1"/>
        </w:rPr>
        <w:t xml:space="preserve"> </w:t>
      </w:r>
      <w:r w:rsidRPr="00847C77">
        <w:rPr>
          <w:rFonts w:ascii="Arial"/>
        </w:rPr>
        <w:t>consequences of any allegation referred to under sub-paragraph</w:t>
      </w:r>
      <w:r w:rsidRPr="00847C77">
        <w:rPr>
          <w:rFonts w:ascii="Arial"/>
          <w:spacing w:val="-10"/>
        </w:rPr>
        <w:t xml:space="preserve"> </w:t>
      </w:r>
      <w:r w:rsidR="0007133E" w:rsidRPr="00847C77">
        <w:rPr>
          <w:rFonts w:ascii="Arial"/>
        </w:rPr>
        <w:t>2</w:t>
      </w:r>
      <w:r w:rsidRPr="00847C77">
        <w:rPr>
          <w:rFonts w:ascii="Arial"/>
        </w:rPr>
        <w:t>.b.</w:t>
      </w:r>
    </w:p>
    <w:p w14:paraId="07645FC4" w14:textId="64DCF5E5" w:rsidR="00C973CA" w:rsidRPr="00847C77" w:rsidRDefault="000537B8">
      <w:pPr>
        <w:pStyle w:val="ListParagraph"/>
        <w:numPr>
          <w:ilvl w:val="0"/>
          <w:numId w:val="3"/>
        </w:numPr>
        <w:tabs>
          <w:tab w:val="left" w:pos="679"/>
        </w:tabs>
        <w:spacing w:before="119"/>
        <w:ind w:right="387" w:firstLine="0"/>
        <w:rPr>
          <w:rFonts w:ascii="Arial" w:eastAsia="Arial" w:hAnsi="Arial" w:cs="Arial"/>
        </w:rPr>
      </w:pPr>
      <w:r w:rsidRPr="00847C77">
        <w:rPr>
          <w:rFonts w:ascii="Arial"/>
        </w:rPr>
        <w:t>You must,</w:t>
      </w:r>
      <w:r w:rsidR="009946EF" w:rsidRPr="00847C77">
        <w:rPr>
          <w:rFonts w:ascii="Arial"/>
        </w:rPr>
        <w:t xml:space="preserve"> provide the Authority with</w:t>
      </w:r>
      <w:r w:rsidRPr="00847C77">
        <w:rPr>
          <w:rFonts w:ascii="Arial"/>
        </w:rPr>
        <w:t xml:space="preserve"> details of every restriction and</w:t>
      </w:r>
      <w:r w:rsidRPr="00847C77">
        <w:rPr>
          <w:rFonts w:ascii="Arial"/>
          <w:spacing w:val="-26"/>
        </w:rPr>
        <w:t xml:space="preserve"> </w:t>
      </w:r>
      <w:r w:rsidRPr="00847C77">
        <w:rPr>
          <w:rFonts w:ascii="Arial"/>
        </w:rPr>
        <w:t>obligation</w:t>
      </w:r>
      <w:r w:rsidRPr="00847C77">
        <w:rPr>
          <w:rFonts w:ascii="Arial"/>
          <w:spacing w:val="-1"/>
        </w:rPr>
        <w:t xml:space="preserve"> </w:t>
      </w:r>
      <w:r w:rsidRPr="00847C77">
        <w:rPr>
          <w:rFonts w:ascii="Arial"/>
        </w:rPr>
        <w:t xml:space="preserve">referred to in </w:t>
      </w:r>
      <w:r w:rsidR="009946EF" w:rsidRPr="00847C77">
        <w:rPr>
          <w:rFonts w:ascii="Arial"/>
        </w:rPr>
        <w:t>paragraphs 1 and 2</w:t>
      </w:r>
      <w:r w:rsidRPr="00847C77">
        <w:rPr>
          <w:rFonts w:ascii="Arial"/>
        </w:rPr>
        <w:t>. The Authority will not acknowledge any such restriction unless</w:t>
      </w:r>
      <w:r w:rsidRPr="00847C77">
        <w:rPr>
          <w:rFonts w:ascii="Arial"/>
          <w:spacing w:val="-27"/>
        </w:rPr>
        <w:t xml:space="preserve"> </w:t>
      </w:r>
      <w:r w:rsidRPr="00847C77">
        <w:rPr>
          <w:rFonts w:ascii="Arial"/>
        </w:rPr>
        <w:t xml:space="preserve">so notified </w:t>
      </w:r>
      <w:r w:rsidR="009946EF" w:rsidRPr="00847C77">
        <w:rPr>
          <w:rFonts w:ascii="Arial"/>
        </w:rPr>
        <w:t>using DEFFORM 711</w:t>
      </w:r>
      <w:r w:rsidRPr="00847C77">
        <w:rPr>
          <w:rFonts w:ascii="Arial"/>
        </w:rPr>
        <w:t xml:space="preserve"> or as otherwise agreed under any resultant Contract. You must</w:t>
      </w:r>
      <w:r w:rsidRPr="00847C77">
        <w:rPr>
          <w:rFonts w:ascii="Arial"/>
          <w:spacing w:val="-33"/>
        </w:rPr>
        <w:t xml:space="preserve"> </w:t>
      </w:r>
      <w:r w:rsidRPr="00847C77">
        <w:rPr>
          <w:rFonts w:ascii="Arial"/>
        </w:rPr>
        <w:t xml:space="preserve">also provide, on request, any information required for </w:t>
      </w:r>
      <w:proofErr w:type="spellStart"/>
      <w:r w:rsidRPr="00847C77">
        <w:rPr>
          <w:rFonts w:ascii="Arial"/>
        </w:rPr>
        <w:t>authorisation</w:t>
      </w:r>
      <w:proofErr w:type="spellEnd"/>
      <w:r w:rsidRPr="00847C77">
        <w:rPr>
          <w:rFonts w:ascii="Arial"/>
        </w:rPr>
        <w:t xml:space="preserve"> to be given under Section 2 of</w:t>
      </w:r>
      <w:r w:rsidRPr="00847C77">
        <w:rPr>
          <w:rFonts w:ascii="Arial"/>
          <w:spacing w:val="-38"/>
        </w:rPr>
        <w:t xml:space="preserve"> </w:t>
      </w:r>
      <w:r w:rsidRPr="00847C77">
        <w:rPr>
          <w:rFonts w:ascii="Arial"/>
        </w:rPr>
        <w:t>the</w:t>
      </w:r>
      <w:r w:rsidRPr="00847C77">
        <w:rPr>
          <w:rFonts w:ascii="Arial"/>
          <w:spacing w:val="-1"/>
        </w:rPr>
        <w:t xml:space="preserve"> </w:t>
      </w:r>
      <w:proofErr w:type="spellStart"/>
      <w:r w:rsidRPr="00847C77">
        <w:rPr>
          <w:rFonts w:ascii="Arial"/>
        </w:rPr>
        <w:t>Defence</w:t>
      </w:r>
      <w:proofErr w:type="spellEnd"/>
      <w:r w:rsidRPr="00847C77">
        <w:rPr>
          <w:rFonts w:ascii="Arial"/>
        </w:rPr>
        <w:t xml:space="preserve"> Contracts Act</w:t>
      </w:r>
      <w:r w:rsidRPr="00847C77">
        <w:rPr>
          <w:rFonts w:ascii="Arial"/>
          <w:spacing w:val="2"/>
        </w:rPr>
        <w:t xml:space="preserve"> </w:t>
      </w:r>
      <w:r w:rsidRPr="00847C77">
        <w:rPr>
          <w:rFonts w:ascii="Arial"/>
        </w:rPr>
        <w:t>1958.</w:t>
      </w:r>
    </w:p>
    <w:p w14:paraId="30BA89EB" w14:textId="7AA121CC" w:rsidR="00C973CA" w:rsidRPr="00847C77" w:rsidRDefault="009946EF">
      <w:pPr>
        <w:pStyle w:val="ListParagraph"/>
        <w:numPr>
          <w:ilvl w:val="0"/>
          <w:numId w:val="3"/>
        </w:numPr>
        <w:tabs>
          <w:tab w:val="left" w:pos="680"/>
        </w:tabs>
        <w:spacing w:before="119"/>
        <w:ind w:right="794" w:firstLine="1"/>
        <w:rPr>
          <w:rFonts w:ascii="Arial" w:eastAsia="Arial" w:hAnsi="Arial" w:cs="Arial"/>
        </w:rPr>
      </w:pPr>
      <w:r w:rsidRPr="00847C77">
        <w:rPr>
          <w:rFonts w:ascii="Arial"/>
        </w:rPr>
        <w:t>You should refer to the DEFFORM 711 explanatory notes for further information on how to complete the form</w:t>
      </w:r>
      <w:r w:rsidR="000537B8" w:rsidRPr="00847C77">
        <w:rPr>
          <w:rFonts w:ascii="Arial"/>
        </w:rPr>
        <w:t>.</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 xml:space="preserve">UK anything not supplied by or on behalf of the Authority and for which a UK import or export </w:t>
      </w:r>
      <w:proofErr w:type="spellStart"/>
      <w:r>
        <w:rPr>
          <w:rFonts w:ascii="Arial"/>
        </w:rPr>
        <w:t>licence</w:t>
      </w:r>
      <w:proofErr w:type="spellEnd"/>
      <w:r>
        <w:rPr>
          <w:rFonts w:ascii="Arial"/>
          <w:spacing w:val="-41"/>
        </w:rPr>
        <w:t xml:space="preserve"> </w:t>
      </w:r>
      <w:r>
        <w:rPr>
          <w:rFonts w:ascii="Arial"/>
        </w:rPr>
        <w:t xml:space="preserve">is required, you will be responsible for applying for the </w:t>
      </w:r>
      <w:proofErr w:type="spellStart"/>
      <w:r>
        <w:rPr>
          <w:rFonts w:ascii="Arial"/>
        </w:rPr>
        <w:t>licence</w:t>
      </w:r>
      <w:proofErr w:type="spellEnd"/>
      <w:r>
        <w:rPr>
          <w:rFonts w:ascii="Arial"/>
        </w:rPr>
        <w:t>.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proofErr w:type="spellStart"/>
      <w:r>
        <w:rPr>
          <w:rFonts w:ascii="Arial"/>
        </w:rPr>
        <w:t>licence</w:t>
      </w:r>
      <w:proofErr w:type="spellEnd"/>
      <w:r>
        <w:rPr>
          <w:rFonts w:ascii="Arial"/>
        </w:rPr>
        <w:t>.</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 xml:space="preserve">a non-UK export </w:t>
      </w:r>
      <w:proofErr w:type="spellStart"/>
      <w:r>
        <w:rPr>
          <w:rFonts w:ascii="Arial"/>
        </w:rPr>
        <w:t>licence</w:t>
      </w:r>
      <w:proofErr w:type="spellEnd"/>
      <w:r>
        <w:rPr>
          <w:rFonts w:ascii="Arial"/>
        </w:rPr>
        <w:t xml:space="preserve">, </w:t>
      </w:r>
      <w:proofErr w:type="spellStart"/>
      <w:proofErr w:type="gramStart"/>
      <w:r>
        <w:rPr>
          <w:rFonts w:ascii="Arial"/>
        </w:rPr>
        <w:t>authorisation</w:t>
      </w:r>
      <w:proofErr w:type="spellEnd"/>
      <w:proofErr w:type="gramEnd"/>
      <w:r>
        <w:rPr>
          <w:rFonts w:ascii="Arial"/>
        </w:rPr>
        <w:t xml:space="preserve">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w:t>
      </w:r>
      <w:proofErr w:type="gramStart"/>
      <w:r>
        <w:rPr>
          <w:rFonts w:ascii="Arial"/>
        </w:rPr>
        <w:t>transfer</w:t>
      </w:r>
      <w:proofErr w:type="gramEnd"/>
      <w:r>
        <w:rPr>
          <w:rFonts w:ascii="Arial"/>
        </w:rPr>
        <w:t xml:space="preserve">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proofErr w:type="gramStart"/>
      <w:r>
        <w:t>information</w:t>
      </w:r>
      <w:proofErr w:type="gramEnd"/>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 xml:space="preserve">You must use reasonable </w:t>
      </w:r>
      <w:proofErr w:type="spellStart"/>
      <w:r>
        <w:rPr>
          <w:rFonts w:ascii="Arial"/>
        </w:rPr>
        <w:t>endeavours</w:t>
      </w:r>
      <w:proofErr w:type="spellEnd"/>
      <w:r>
        <w:rPr>
          <w:rFonts w:ascii="Arial"/>
        </w:rPr>
        <w:t xml:space="preserve">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 xml:space="preserve">(ITAR), you must include details on the DEFFORM 528. This will allow the Authority to </w:t>
      </w:r>
      <w:proofErr w:type="gramStart"/>
      <w:r>
        <w:rPr>
          <w:rFonts w:ascii="Arial"/>
        </w:rPr>
        <w:t>make a</w:t>
      </w:r>
      <w:r>
        <w:rPr>
          <w:rFonts w:ascii="Arial"/>
          <w:spacing w:val="-33"/>
        </w:rPr>
        <w:t xml:space="preserve"> </w:t>
      </w:r>
      <w:r>
        <w:rPr>
          <w:rFonts w:ascii="Arial"/>
        </w:rPr>
        <w:t>decision</w:t>
      </w:r>
      <w:proofErr w:type="gramEnd"/>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proofErr w:type="gramStart"/>
      <w:r>
        <w:rPr>
          <w:rFonts w:ascii="Arial"/>
        </w:rPr>
        <w:t>of  the</w:t>
      </w:r>
      <w:proofErr w:type="gramEnd"/>
      <w:r>
        <w:rPr>
          <w:rFonts w:ascii="Arial"/>
        </w:rPr>
        <w:t xml:space="preserv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16AF1038" w:rsidR="00C973CA" w:rsidRDefault="000537B8">
      <w:pPr>
        <w:pStyle w:val="ListParagraph"/>
        <w:numPr>
          <w:ilvl w:val="0"/>
          <w:numId w:val="3"/>
        </w:numPr>
        <w:tabs>
          <w:tab w:val="left" w:pos="680"/>
        </w:tabs>
        <w:spacing w:before="119"/>
        <w:ind w:right="128" w:firstLine="0"/>
        <w:rPr>
          <w:rFonts w:ascii="Arial" w:eastAsia="Arial" w:hAnsi="Arial" w:cs="Arial"/>
        </w:rPr>
      </w:pPr>
      <w:proofErr w:type="gramStart"/>
      <w:r>
        <w:rPr>
          <w:rFonts w:ascii="Arial"/>
        </w:rPr>
        <w:t>For the purpose of</w:t>
      </w:r>
      <w:proofErr w:type="gramEnd"/>
      <w:r>
        <w:rPr>
          <w:rFonts w:ascii="Arial"/>
        </w:rPr>
        <w:t xml:space="preserve">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proofErr w:type="spellStart"/>
      <w:r>
        <w:rPr>
          <w:rFonts w:ascii="Arial" w:eastAsia="Arial" w:hAnsi="Arial" w:cs="Arial"/>
        </w:rPr>
        <w:t>authorisations</w:t>
      </w:r>
      <w:proofErr w:type="spellEnd"/>
      <w:r>
        <w:rPr>
          <w:rFonts w:ascii="Arial" w:eastAsia="Arial" w:hAnsi="Arial" w:cs="Arial"/>
        </w:rPr>
        <w:t>.</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34481BDB" w14:textId="36B19337" w:rsidR="00C973CA"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w:t>
      </w:r>
      <w:proofErr w:type="gramStart"/>
      <w:r w:rsidRPr="00AB3921">
        <w:rPr>
          <w:rFonts w:ascii="Arial"/>
        </w:rPr>
        <w:t xml:space="preserve">1686 </w:t>
      </w:r>
      <w:r w:rsidR="00ED5FDA" w:rsidRPr="00ED5FDA">
        <w:t xml:space="preserve"> </w:t>
      </w:r>
      <w:r w:rsidR="00ED5FDA" w:rsidRPr="00ED5FDA">
        <w:rPr>
          <w:rFonts w:ascii="Arial" w:eastAsia="Arial" w:hAnsi="Arial" w:cs="Arial"/>
        </w:rPr>
        <w:t>(</w:t>
      </w:r>
      <w:proofErr w:type="gramEnd"/>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33">
        <w:r w:rsidR="00AB3921">
          <w:rPr>
            <w:rFonts w:ascii="Arial"/>
            <w:color w:val="0000FF"/>
            <w:u w:val="single" w:color="0000FF"/>
          </w:rPr>
          <w:t>Contractual Process</w:t>
        </w:r>
      </w:hyperlink>
      <w:r>
        <w:rPr>
          <w:rFonts w:ascii="Arial"/>
        </w:rPr>
        <w:t>.</w:t>
      </w: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950444">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34"/>
          <w:footerReference w:type="default" r:id="rId3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3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proofErr w:type="spellStart"/>
      <w:r>
        <w:t>BiP</w:t>
      </w:r>
      <w:proofErr w:type="spellEnd"/>
      <w:r>
        <w:t xml:space="preserve">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8">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E14BE1">
        <w:rPr>
          <w:rFonts w:ascii="Arial" w:eastAsia="Arial" w:hAnsi="Arial" w:cs="Arial"/>
        </w:rPr>
        <w:t xml:space="preserve">Government’s </w:t>
      </w:r>
      <w:hyperlink r:id="rId39" w:history="1">
        <w:r w:rsidR="00473B13" w:rsidRPr="00E14BE1">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0252B75F"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You must complete the attached Tenderer’s Sensitive Information Form (DEFFORM 539A, SC1B Schedule 4 or SC2 Schedule 5) explaining which parts of your Tender you consider to be sensitive. This includes providing a named individual who can be contacted </w:t>
      </w:r>
      <w:proofErr w:type="gramStart"/>
      <w:r w:rsidRPr="00C15FC3">
        <w:rPr>
          <w:rFonts w:ascii="Arial" w:eastAsia="Arial" w:hAnsi="Arial" w:cs="Arial"/>
        </w:rPr>
        <w:t>with regard to</w:t>
      </w:r>
      <w:proofErr w:type="gramEnd"/>
      <w:r w:rsidRPr="00C15FC3">
        <w:rPr>
          <w:rFonts w:ascii="Arial" w:eastAsia="Arial" w:hAnsi="Arial" w:cs="Arial"/>
        </w:rPr>
        <w:t xml:space="preserve">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73EA36B1" w14:textId="680E0CCE"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7D5A88">
        <w:rPr>
          <w:rFonts w:ascii="Arial"/>
        </w:rPr>
        <w:t>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8" w:name="Asbestos,_Hazardous_Items_and_Depletion_"/>
      <w:bookmarkEnd w:id="38"/>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430505D2" w:rsidR="00C973CA" w:rsidRDefault="00C15FC3">
      <w:pPr>
        <w:ind w:left="112" w:right="233"/>
        <w:rPr>
          <w:rFonts w:ascii="Arial" w:eastAsia="Arial" w:hAnsi="Arial" w:cs="Arial"/>
        </w:rPr>
      </w:pPr>
      <w:bookmarkStart w:id="39" w:name="Military_Aviation_Authority_(MAA)_Requir"/>
      <w:bookmarkEnd w:id="39"/>
      <w:proofErr w:type="spellStart"/>
      <w:r>
        <w:rPr>
          <w:rFonts w:ascii="Arial"/>
          <w:b/>
          <w:sz w:val="26"/>
        </w:rPr>
        <w:t>Defence</w:t>
      </w:r>
      <w:proofErr w:type="spellEnd"/>
      <w:r>
        <w:rPr>
          <w:rFonts w:ascii="Arial"/>
          <w:b/>
          <w:sz w:val="26"/>
        </w:rPr>
        <w:t xml:space="preserve"> Safety Authority (DSA) Requirements</w:t>
      </w:r>
      <w:r w:rsidR="000537B8">
        <w:rPr>
          <w:rFonts w:ascii="Arial"/>
          <w:b/>
          <w:spacing w:val="-15"/>
          <w:sz w:val="26"/>
        </w:rPr>
        <w:t xml:space="preserve"> </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3939BC67"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5C98C217" w14:textId="77777777" w:rsidR="00C973CA" w:rsidRPr="00BC242A" w:rsidRDefault="000537B8" w:rsidP="00BC242A">
      <w:pPr>
        <w:pStyle w:val="ListParagraph"/>
        <w:numPr>
          <w:ilvl w:val="0"/>
          <w:numId w:val="23"/>
        </w:numPr>
        <w:tabs>
          <w:tab w:val="left" w:pos="680"/>
        </w:tabs>
        <w:spacing w:before="120"/>
        <w:ind w:right="153" w:firstLine="30"/>
        <w:rPr>
          <w:rFonts w:ascii="Arial" w:eastAsia="Arial" w:hAnsi="Arial" w:cs="Arial"/>
        </w:rPr>
      </w:pPr>
      <w:r w:rsidRPr="00BC242A">
        <w:rPr>
          <w:rFonts w:ascii="Arial"/>
        </w:rPr>
        <w:t>A Bank or Parent Company Guarantee is not</w:t>
      </w:r>
      <w:r w:rsidRPr="00BC242A">
        <w:rPr>
          <w:rFonts w:ascii="Arial"/>
          <w:spacing w:val="-4"/>
        </w:rPr>
        <w:t xml:space="preserve"> </w:t>
      </w:r>
      <w:r w:rsidRPr="00BC242A">
        <w:rPr>
          <w:rFonts w:ascii="Arial"/>
        </w:rPr>
        <w:t>required.</w:t>
      </w:r>
    </w:p>
    <w:p w14:paraId="6FD3D34D" w14:textId="00B48141" w:rsidR="00C15FC3" w:rsidRDefault="00C15FC3" w:rsidP="00C15FC3">
      <w:pPr>
        <w:pStyle w:val="ListParagraph"/>
        <w:tabs>
          <w:tab w:val="left" w:pos="142"/>
        </w:tabs>
        <w:spacing w:before="120"/>
        <w:ind w:left="142" w:right="153"/>
        <w:rPr>
          <w:rFonts w:ascii="Arial"/>
        </w:rPr>
      </w:pPr>
    </w:p>
    <w:p w14:paraId="27CF3BCF" w14:textId="54363995" w:rsidR="00847C77" w:rsidRDefault="00847C77" w:rsidP="00C15FC3">
      <w:pPr>
        <w:pStyle w:val="ListParagraph"/>
        <w:tabs>
          <w:tab w:val="left" w:pos="142"/>
        </w:tabs>
        <w:spacing w:before="120"/>
        <w:ind w:left="142" w:right="153"/>
        <w:rPr>
          <w:rFonts w:ascii="Arial"/>
        </w:rPr>
      </w:pPr>
    </w:p>
    <w:p w14:paraId="3F4BF61D" w14:textId="602D84C2" w:rsidR="00847C77" w:rsidRDefault="00847C77" w:rsidP="00C15FC3">
      <w:pPr>
        <w:pStyle w:val="ListParagraph"/>
        <w:tabs>
          <w:tab w:val="left" w:pos="142"/>
        </w:tabs>
        <w:spacing w:before="120"/>
        <w:ind w:left="142" w:right="153"/>
        <w:rPr>
          <w:rFonts w:ascii="Arial"/>
        </w:rPr>
      </w:pPr>
    </w:p>
    <w:p w14:paraId="4D4AF898" w14:textId="502FAB32" w:rsidR="00847C77" w:rsidRDefault="00847C77" w:rsidP="00C15FC3">
      <w:pPr>
        <w:pStyle w:val="ListParagraph"/>
        <w:tabs>
          <w:tab w:val="left" w:pos="142"/>
        </w:tabs>
        <w:spacing w:before="120"/>
        <w:ind w:left="142" w:right="153"/>
        <w:rPr>
          <w:rFonts w:ascii="Arial"/>
        </w:rPr>
      </w:pPr>
    </w:p>
    <w:p w14:paraId="4FC77E0C" w14:textId="333B66E1" w:rsidR="00847C77" w:rsidRDefault="00847C77" w:rsidP="00C15FC3">
      <w:pPr>
        <w:pStyle w:val="ListParagraph"/>
        <w:tabs>
          <w:tab w:val="left" w:pos="142"/>
        </w:tabs>
        <w:spacing w:before="120"/>
        <w:ind w:left="142" w:right="153"/>
        <w:rPr>
          <w:rFonts w:ascii="Arial"/>
        </w:rPr>
      </w:pPr>
    </w:p>
    <w:p w14:paraId="08E69B63" w14:textId="11E3C9AF" w:rsidR="00847C77" w:rsidRDefault="00847C77" w:rsidP="00C15FC3">
      <w:pPr>
        <w:pStyle w:val="ListParagraph"/>
        <w:tabs>
          <w:tab w:val="left" w:pos="142"/>
        </w:tabs>
        <w:spacing w:before="120"/>
        <w:ind w:left="142" w:right="153"/>
        <w:rPr>
          <w:rFonts w:ascii="Arial"/>
        </w:rPr>
      </w:pPr>
    </w:p>
    <w:p w14:paraId="6ABCF233" w14:textId="6DA46E22" w:rsidR="00847C77" w:rsidRDefault="00847C77" w:rsidP="00C15FC3">
      <w:pPr>
        <w:pStyle w:val="ListParagraph"/>
        <w:tabs>
          <w:tab w:val="left" w:pos="142"/>
        </w:tabs>
        <w:spacing w:before="120"/>
        <w:ind w:left="142" w:right="153"/>
        <w:rPr>
          <w:rFonts w:ascii="Arial"/>
        </w:rPr>
      </w:pPr>
    </w:p>
    <w:p w14:paraId="582205DC" w14:textId="2C47BE56" w:rsidR="00847C77" w:rsidRDefault="00847C77" w:rsidP="00C15FC3">
      <w:pPr>
        <w:pStyle w:val="ListParagraph"/>
        <w:tabs>
          <w:tab w:val="left" w:pos="142"/>
        </w:tabs>
        <w:spacing w:before="120"/>
        <w:ind w:left="142" w:right="153"/>
        <w:rPr>
          <w:rFonts w:ascii="Arial"/>
        </w:rPr>
      </w:pPr>
    </w:p>
    <w:p w14:paraId="575DB4EB" w14:textId="40F286BE" w:rsidR="00847C77" w:rsidRDefault="00847C77" w:rsidP="00C15FC3">
      <w:pPr>
        <w:pStyle w:val="ListParagraph"/>
        <w:tabs>
          <w:tab w:val="left" w:pos="142"/>
        </w:tabs>
        <w:spacing w:before="120"/>
        <w:ind w:left="142" w:right="153"/>
        <w:rPr>
          <w:rFonts w:ascii="Arial"/>
        </w:rPr>
      </w:pPr>
    </w:p>
    <w:p w14:paraId="33280C07" w14:textId="22623CB1" w:rsidR="00847C77" w:rsidRDefault="00847C77" w:rsidP="00C15FC3">
      <w:pPr>
        <w:pStyle w:val="ListParagraph"/>
        <w:tabs>
          <w:tab w:val="left" w:pos="142"/>
        </w:tabs>
        <w:spacing w:before="120"/>
        <w:ind w:left="142" w:right="153"/>
        <w:rPr>
          <w:rFonts w:ascii="Arial"/>
        </w:rPr>
      </w:pPr>
    </w:p>
    <w:p w14:paraId="2DBF051B" w14:textId="14339622" w:rsidR="00847C77" w:rsidRDefault="00847C77" w:rsidP="00C15FC3">
      <w:pPr>
        <w:pStyle w:val="ListParagraph"/>
        <w:tabs>
          <w:tab w:val="left" w:pos="142"/>
        </w:tabs>
        <w:spacing w:before="120"/>
        <w:ind w:left="142" w:right="153"/>
        <w:rPr>
          <w:rFonts w:ascii="Arial"/>
        </w:rPr>
      </w:pPr>
    </w:p>
    <w:p w14:paraId="1A13481B" w14:textId="70C1FEA9" w:rsidR="00847C77" w:rsidRDefault="00847C77" w:rsidP="00C15FC3">
      <w:pPr>
        <w:pStyle w:val="ListParagraph"/>
        <w:tabs>
          <w:tab w:val="left" w:pos="142"/>
        </w:tabs>
        <w:spacing w:before="120"/>
        <w:ind w:left="142" w:right="153"/>
        <w:rPr>
          <w:rFonts w:ascii="Arial"/>
        </w:rPr>
      </w:pPr>
    </w:p>
    <w:p w14:paraId="5D5384D7" w14:textId="681C183A" w:rsidR="00847C77" w:rsidRDefault="00847C77" w:rsidP="00C15FC3">
      <w:pPr>
        <w:pStyle w:val="ListParagraph"/>
        <w:tabs>
          <w:tab w:val="left" w:pos="142"/>
        </w:tabs>
        <w:spacing w:before="120"/>
        <w:ind w:left="142" w:right="153"/>
        <w:rPr>
          <w:rFonts w:ascii="Arial"/>
        </w:rPr>
      </w:pPr>
    </w:p>
    <w:p w14:paraId="18DA4708" w14:textId="08E3CF35" w:rsidR="00847C77" w:rsidRDefault="00847C77" w:rsidP="00C15FC3">
      <w:pPr>
        <w:pStyle w:val="ListParagraph"/>
        <w:tabs>
          <w:tab w:val="left" w:pos="142"/>
        </w:tabs>
        <w:spacing w:before="120"/>
        <w:ind w:left="142" w:right="153"/>
        <w:rPr>
          <w:rFonts w:ascii="Arial"/>
        </w:rPr>
      </w:pPr>
    </w:p>
    <w:p w14:paraId="2690DACE" w14:textId="1E26CD4E" w:rsidR="00847C77" w:rsidRDefault="00847C77" w:rsidP="00C15FC3">
      <w:pPr>
        <w:pStyle w:val="ListParagraph"/>
        <w:tabs>
          <w:tab w:val="left" w:pos="142"/>
        </w:tabs>
        <w:spacing w:before="120"/>
        <w:ind w:left="142" w:right="153"/>
        <w:rPr>
          <w:rFonts w:ascii="Arial"/>
        </w:rPr>
      </w:pPr>
    </w:p>
    <w:p w14:paraId="519EF337" w14:textId="59E56291" w:rsidR="00847C77" w:rsidRDefault="00847C77" w:rsidP="00C15FC3">
      <w:pPr>
        <w:pStyle w:val="ListParagraph"/>
        <w:tabs>
          <w:tab w:val="left" w:pos="142"/>
        </w:tabs>
        <w:spacing w:before="120"/>
        <w:ind w:left="142" w:right="153"/>
        <w:rPr>
          <w:rFonts w:ascii="Arial"/>
        </w:rPr>
      </w:pPr>
    </w:p>
    <w:p w14:paraId="5003297E" w14:textId="245BB84B" w:rsidR="00847C77" w:rsidRDefault="00847C77" w:rsidP="00C15FC3">
      <w:pPr>
        <w:pStyle w:val="ListParagraph"/>
        <w:tabs>
          <w:tab w:val="left" w:pos="142"/>
        </w:tabs>
        <w:spacing w:before="120"/>
        <w:ind w:left="142" w:right="153"/>
        <w:rPr>
          <w:rFonts w:ascii="Arial"/>
        </w:rPr>
      </w:pPr>
    </w:p>
    <w:p w14:paraId="6DB9CFD6" w14:textId="0C674699" w:rsidR="00847C77" w:rsidRDefault="00847C77" w:rsidP="00C15FC3">
      <w:pPr>
        <w:pStyle w:val="ListParagraph"/>
        <w:tabs>
          <w:tab w:val="left" w:pos="142"/>
        </w:tabs>
        <w:spacing w:before="120"/>
        <w:ind w:left="142" w:right="153"/>
        <w:rPr>
          <w:rFonts w:ascii="Arial"/>
        </w:rPr>
      </w:pPr>
    </w:p>
    <w:p w14:paraId="710C06D0" w14:textId="756E5258" w:rsidR="00847C77" w:rsidRDefault="00847C77" w:rsidP="00C15FC3">
      <w:pPr>
        <w:pStyle w:val="ListParagraph"/>
        <w:tabs>
          <w:tab w:val="left" w:pos="142"/>
        </w:tabs>
        <w:spacing w:before="120"/>
        <w:ind w:left="142" w:right="153"/>
        <w:rPr>
          <w:rFonts w:ascii="Arial"/>
        </w:rPr>
      </w:pPr>
    </w:p>
    <w:p w14:paraId="2459F2AE" w14:textId="29BFC8AA" w:rsidR="00847C77" w:rsidRDefault="00847C77" w:rsidP="00C15FC3">
      <w:pPr>
        <w:pStyle w:val="ListParagraph"/>
        <w:tabs>
          <w:tab w:val="left" w:pos="142"/>
        </w:tabs>
        <w:spacing w:before="120"/>
        <w:ind w:left="142" w:right="153"/>
        <w:rPr>
          <w:rFonts w:ascii="Arial"/>
        </w:rPr>
      </w:pPr>
    </w:p>
    <w:p w14:paraId="3D81F83A" w14:textId="3E1C9413" w:rsidR="00847C77" w:rsidRDefault="00847C77" w:rsidP="00C15FC3">
      <w:pPr>
        <w:pStyle w:val="ListParagraph"/>
        <w:tabs>
          <w:tab w:val="left" w:pos="142"/>
        </w:tabs>
        <w:spacing w:before="120"/>
        <w:ind w:left="142" w:right="153"/>
        <w:rPr>
          <w:rFonts w:ascii="Arial"/>
        </w:rPr>
      </w:pPr>
    </w:p>
    <w:p w14:paraId="69696FEC" w14:textId="0CF79478" w:rsidR="00847C77" w:rsidRDefault="00847C77" w:rsidP="00C15FC3">
      <w:pPr>
        <w:pStyle w:val="ListParagraph"/>
        <w:tabs>
          <w:tab w:val="left" w:pos="142"/>
        </w:tabs>
        <w:spacing w:before="120"/>
        <w:ind w:left="142" w:right="153"/>
        <w:rPr>
          <w:rFonts w:ascii="Arial"/>
        </w:rPr>
      </w:pPr>
    </w:p>
    <w:p w14:paraId="11076A02" w14:textId="647A7ADC" w:rsidR="00847C77" w:rsidRDefault="00847C77" w:rsidP="00C15FC3">
      <w:pPr>
        <w:pStyle w:val="ListParagraph"/>
        <w:tabs>
          <w:tab w:val="left" w:pos="142"/>
        </w:tabs>
        <w:spacing w:before="120"/>
        <w:ind w:left="142" w:right="153"/>
        <w:rPr>
          <w:rFonts w:ascii="Arial"/>
        </w:rPr>
      </w:pPr>
    </w:p>
    <w:p w14:paraId="49C8233C" w14:textId="1DFCA26B" w:rsidR="00847C77" w:rsidRDefault="00847C77" w:rsidP="00C15FC3">
      <w:pPr>
        <w:pStyle w:val="ListParagraph"/>
        <w:tabs>
          <w:tab w:val="left" w:pos="142"/>
        </w:tabs>
        <w:spacing w:before="120"/>
        <w:ind w:left="142" w:right="153"/>
        <w:rPr>
          <w:rFonts w:ascii="Arial"/>
        </w:rPr>
      </w:pPr>
    </w:p>
    <w:p w14:paraId="7FEFB2BE" w14:textId="29A914FE" w:rsidR="00847C77" w:rsidRDefault="00847C77" w:rsidP="00C15FC3">
      <w:pPr>
        <w:pStyle w:val="ListParagraph"/>
        <w:tabs>
          <w:tab w:val="left" w:pos="142"/>
        </w:tabs>
        <w:spacing w:before="120"/>
        <w:ind w:left="142" w:right="153"/>
        <w:rPr>
          <w:rFonts w:ascii="Arial"/>
        </w:rPr>
      </w:pPr>
    </w:p>
    <w:p w14:paraId="56971263" w14:textId="7CA9500E" w:rsidR="00847C77" w:rsidRDefault="00847C77" w:rsidP="00C15FC3">
      <w:pPr>
        <w:pStyle w:val="ListParagraph"/>
        <w:tabs>
          <w:tab w:val="left" w:pos="142"/>
        </w:tabs>
        <w:spacing w:before="120"/>
        <w:ind w:left="142" w:right="153"/>
        <w:rPr>
          <w:rFonts w:ascii="Arial"/>
        </w:rPr>
      </w:pPr>
    </w:p>
    <w:p w14:paraId="06711F1A" w14:textId="3CC2DF38" w:rsidR="00847C77" w:rsidRDefault="00847C77" w:rsidP="00C15FC3">
      <w:pPr>
        <w:pStyle w:val="ListParagraph"/>
        <w:tabs>
          <w:tab w:val="left" w:pos="142"/>
        </w:tabs>
        <w:spacing w:before="120"/>
        <w:ind w:left="142" w:right="153"/>
        <w:rPr>
          <w:rFonts w:ascii="Arial"/>
        </w:rPr>
      </w:pPr>
    </w:p>
    <w:p w14:paraId="1AFA38B8" w14:textId="0C5EA85D" w:rsidR="00847C77" w:rsidRDefault="00847C77" w:rsidP="00C15FC3">
      <w:pPr>
        <w:pStyle w:val="ListParagraph"/>
        <w:tabs>
          <w:tab w:val="left" w:pos="142"/>
        </w:tabs>
        <w:spacing w:before="120"/>
        <w:ind w:left="142" w:right="153"/>
        <w:rPr>
          <w:rFonts w:ascii="Arial"/>
        </w:rPr>
      </w:pPr>
    </w:p>
    <w:p w14:paraId="266DB022" w14:textId="590AD29B" w:rsidR="00847C77" w:rsidRDefault="00847C77" w:rsidP="00C15FC3">
      <w:pPr>
        <w:pStyle w:val="ListParagraph"/>
        <w:tabs>
          <w:tab w:val="left" w:pos="142"/>
        </w:tabs>
        <w:spacing w:before="120"/>
        <w:ind w:left="142" w:right="153"/>
        <w:rPr>
          <w:rFonts w:ascii="Arial"/>
        </w:rPr>
      </w:pPr>
    </w:p>
    <w:p w14:paraId="0F3E5E60" w14:textId="66B74916" w:rsidR="00847C77" w:rsidRDefault="00847C77" w:rsidP="00C15FC3">
      <w:pPr>
        <w:pStyle w:val="ListParagraph"/>
        <w:tabs>
          <w:tab w:val="left" w:pos="142"/>
        </w:tabs>
        <w:spacing w:before="120"/>
        <w:ind w:left="142" w:right="153"/>
        <w:rPr>
          <w:rFonts w:ascii="Arial"/>
        </w:rPr>
      </w:pPr>
    </w:p>
    <w:p w14:paraId="207BC462" w14:textId="4729B2F3" w:rsidR="00847C77" w:rsidRDefault="00847C77" w:rsidP="00C15FC3">
      <w:pPr>
        <w:pStyle w:val="ListParagraph"/>
        <w:tabs>
          <w:tab w:val="left" w:pos="142"/>
        </w:tabs>
        <w:spacing w:before="120"/>
        <w:ind w:left="142" w:right="153"/>
        <w:rPr>
          <w:rFonts w:ascii="Arial"/>
        </w:rPr>
      </w:pPr>
    </w:p>
    <w:p w14:paraId="25C2FBD5" w14:textId="4443CEE7" w:rsidR="00847C77" w:rsidRDefault="00847C77" w:rsidP="00C15FC3">
      <w:pPr>
        <w:pStyle w:val="ListParagraph"/>
        <w:tabs>
          <w:tab w:val="left" w:pos="142"/>
        </w:tabs>
        <w:spacing w:before="120"/>
        <w:ind w:left="142" w:right="153"/>
        <w:rPr>
          <w:rFonts w:ascii="Arial"/>
        </w:rPr>
      </w:pPr>
    </w:p>
    <w:p w14:paraId="78655A6B" w14:textId="634AA74A" w:rsidR="00847C77" w:rsidRDefault="00847C77" w:rsidP="00C15FC3">
      <w:pPr>
        <w:pStyle w:val="ListParagraph"/>
        <w:tabs>
          <w:tab w:val="left" w:pos="142"/>
        </w:tabs>
        <w:spacing w:before="120"/>
        <w:ind w:left="142" w:right="153"/>
        <w:rPr>
          <w:rFonts w:ascii="Arial"/>
        </w:rPr>
      </w:pPr>
    </w:p>
    <w:p w14:paraId="4200BBCB" w14:textId="31312287" w:rsidR="00847C77" w:rsidRDefault="00847C77" w:rsidP="00C15FC3">
      <w:pPr>
        <w:pStyle w:val="ListParagraph"/>
        <w:tabs>
          <w:tab w:val="left" w:pos="142"/>
        </w:tabs>
        <w:spacing w:before="120"/>
        <w:ind w:left="142" w:right="153"/>
        <w:rPr>
          <w:rFonts w:ascii="Arial"/>
        </w:rPr>
      </w:pPr>
    </w:p>
    <w:p w14:paraId="45066F55" w14:textId="22E9E500" w:rsidR="00847C77" w:rsidRDefault="00847C77" w:rsidP="00C15FC3">
      <w:pPr>
        <w:pStyle w:val="ListParagraph"/>
        <w:tabs>
          <w:tab w:val="left" w:pos="142"/>
        </w:tabs>
        <w:spacing w:before="120"/>
        <w:ind w:left="142" w:right="153"/>
        <w:rPr>
          <w:rFonts w:ascii="Arial"/>
        </w:rPr>
      </w:pPr>
    </w:p>
    <w:p w14:paraId="35EE8156" w14:textId="596ADB7A" w:rsidR="00847C77" w:rsidRDefault="00847C77" w:rsidP="00C15FC3">
      <w:pPr>
        <w:pStyle w:val="ListParagraph"/>
        <w:tabs>
          <w:tab w:val="left" w:pos="142"/>
        </w:tabs>
        <w:spacing w:before="120"/>
        <w:ind w:left="142" w:right="153"/>
        <w:rPr>
          <w:rFonts w:ascii="Arial"/>
        </w:rPr>
      </w:pPr>
    </w:p>
    <w:p w14:paraId="12BB3B4B" w14:textId="77777777" w:rsidR="00847C77" w:rsidRPr="00081F27" w:rsidRDefault="00847C77" w:rsidP="00847C77">
      <w:pPr>
        <w:pStyle w:val="Heading2"/>
        <w:spacing w:before="100"/>
        <w:ind w:right="386"/>
        <w:jc w:val="right"/>
        <w:rPr>
          <w:i/>
          <w:spacing w:val="-3"/>
          <w:sz w:val="22"/>
          <w:szCs w:val="22"/>
        </w:rPr>
      </w:pPr>
      <w:r w:rsidRPr="00081F27">
        <w:rPr>
          <w:spacing w:val="-3"/>
          <w:sz w:val="22"/>
          <w:szCs w:val="22"/>
        </w:rPr>
        <w:t>DEFFORM 47 Annex B</w:t>
      </w:r>
    </w:p>
    <w:p w14:paraId="33DE6438" w14:textId="77777777" w:rsidR="00847C77" w:rsidRPr="00081F27" w:rsidRDefault="00847C77" w:rsidP="00847C77">
      <w:pPr>
        <w:pStyle w:val="Heading2"/>
        <w:spacing w:before="100"/>
        <w:ind w:right="386"/>
        <w:jc w:val="right"/>
        <w:rPr>
          <w:i/>
          <w:spacing w:val="-3"/>
          <w:sz w:val="22"/>
          <w:szCs w:val="22"/>
        </w:rPr>
      </w:pPr>
      <w:proofErr w:type="spellStart"/>
      <w:r w:rsidRPr="00081F27">
        <w:rPr>
          <w:spacing w:val="-3"/>
          <w:sz w:val="22"/>
          <w:szCs w:val="22"/>
        </w:rPr>
        <w:t>Edn</w:t>
      </w:r>
      <w:proofErr w:type="spellEnd"/>
      <w:r w:rsidRPr="00081F27">
        <w:rPr>
          <w:spacing w:val="-3"/>
          <w:sz w:val="22"/>
          <w:szCs w:val="22"/>
        </w:rPr>
        <w:t xml:space="preserve"> </w:t>
      </w:r>
      <w:r>
        <w:rPr>
          <w:spacing w:val="-3"/>
          <w:sz w:val="22"/>
          <w:szCs w:val="22"/>
        </w:rPr>
        <w:t>02/22</w:t>
      </w:r>
    </w:p>
    <w:p w14:paraId="75B7861E" w14:textId="77777777" w:rsidR="00847C77" w:rsidRPr="00081F27" w:rsidRDefault="00847C77" w:rsidP="00847C77"/>
    <w:p w14:paraId="1CA11B92" w14:textId="77777777" w:rsidR="00847C77" w:rsidRPr="00081F27" w:rsidRDefault="00847C77" w:rsidP="00847C77">
      <w:pPr>
        <w:rPr>
          <w:rFonts w:ascii="Arial" w:hAnsi="Arial" w:cs="Arial"/>
          <w:b/>
          <w:lang w:val="en"/>
        </w:rPr>
      </w:pPr>
      <w:r w:rsidRPr="00081F27">
        <w:rPr>
          <w:rFonts w:ascii="Arial" w:hAnsi="Arial" w:cs="Arial"/>
          <w:b/>
          <w:lang w:val="en"/>
        </w:rPr>
        <w:t>Statement of Requirement</w:t>
      </w:r>
    </w:p>
    <w:p w14:paraId="6BAB6E74" w14:textId="77777777" w:rsidR="00847C77" w:rsidRPr="00081F27" w:rsidRDefault="00847C77" w:rsidP="00847C77">
      <w:pPr>
        <w:rPr>
          <w:lang w:val="en"/>
        </w:rPr>
      </w:pPr>
    </w:p>
    <w:p w14:paraId="2AB93DBF" w14:textId="63298A47" w:rsidR="00847C77" w:rsidRPr="00081F27" w:rsidRDefault="00847C77" w:rsidP="00847C77">
      <w:pPr>
        <w:suppressAutoHyphens/>
        <w:spacing w:before="120" w:after="120"/>
        <w:rPr>
          <w:rFonts w:ascii="Arial" w:hAnsi="Arial" w:cs="Arial"/>
          <w:lang w:val="en"/>
        </w:rPr>
      </w:pPr>
      <w:r>
        <w:rPr>
          <w:rFonts w:ascii="Arial" w:hAnsi="Arial" w:cs="Arial"/>
          <w:lang w:val="en"/>
        </w:rPr>
        <w:t xml:space="preserve">Babcock Land </w:t>
      </w:r>
      <w:proofErr w:type="spellStart"/>
      <w:r>
        <w:rPr>
          <w:rFonts w:ascii="Arial" w:hAnsi="Arial" w:cs="Arial"/>
          <w:lang w:val="en"/>
        </w:rPr>
        <w:t>Defence</w:t>
      </w:r>
      <w:proofErr w:type="spellEnd"/>
      <w:r>
        <w:rPr>
          <w:rFonts w:ascii="Arial" w:hAnsi="Arial" w:cs="Arial"/>
          <w:lang w:val="en"/>
        </w:rPr>
        <w:t xml:space="preserve"> Limited</w:t>
      </w:r>
      <w:r w:rsidRPr="00081F27">
        <w:rPr>
          <w:rFonts w:ascii="Arial" w:hAnsi="Arial" w:cs="Arial"/>
          <w:lang w:val="en"/>
        </w:rPr>
        <w:t xml:space="preserve"> - acting as agent to the UK Ministry of </w:t>
      </w:r>
      <w:proofErr w:type="spellStart"/>
      <w:r w:rsidRPr="00081F27">
        <w:rPr>
          <w:rFonts w:ascii="Arial" w:hAnsi="Arial" w:cs="Arial"/>
          <w:lang w:val="en"/>
        </w:rPr>
        <w:t>Defence</w:t>
      </w:r>
      <w:proofErr w:type="spellEnd"/>
      <w:r w:rsidRPr="00081F27">
        <w:rPr>
          <w:rFonts w:ascii="Arial" w:hAnsi="Arial" w:cs="Arial"/>
          <w:lang w:val="en"/>
        </w:rPr>
        <w:t xml:space="preserve"> ("the Authority") - has under consideration a </w:t>
      </w:r>
      <w:proofErr w:type="gramStart"/>
      <w:r>
        <w:rPr>
          <w:rFonts w:ascii="Arial" w:hAnsi="Arial" w:cs="Arial"/>
          <w:lang w:val="en"/>
        </w:rPr>
        <w:t>4 year</w:t>
      </w:r>
      <w:proofErr w:type="gramEnd"/>
      <w:r>
        <w:rPr>
          <w:rFonts w:ascii="Arial" w:hAnsi="Arial" w:cs="Arial"/>
          <w:lang w:val="en"/>
        </w:rPr>
        <w:t xml:space="preserve"> </w:t>
      </w:r>
      <w:r w:rsidRPr="00081F27">
        <w:rPr>
          <w:rFonts w:ascii="Arial" w:hAnsi="Arial" w:cs="Arial"/>
          <w:lang w:val="en"/>
        </w:rPr>
        <w:t>Framew</w:t>
      </w:r>
      <w:r>
        <w:rPr>
          <w:rFonts w:ascii="Arial" w:hAnsi="Arial" w:cs="Arial"/>
          <w:lang w:val="en"/>
        </w:rPr>
        <w:t>ork Agreement for the Supply Fire Extinguishers and Associated Spares.</w:t>
      </w:r>
    </w:p>
    <w:p w14:paraId="1F82878E" w14:textId="77777777" w:rsidR="00847C77" w:rsidRDefault="00847C77" w:rsidP="00847C77">
      <w:pPr>
        <w:suppressAutoHyphens/>
        <w:spacing w:before="120" w:after="120"/>
        <w:rPr>
          <w:rFonts w:ascii="Arial" w:hAnsi="Arial" w:cs="Arial"/>
          <w:lang w:val="en"/>
        </w:rPr>
      </w:pPr>
      <w:r w:rsidRPr="00081F27">
        <w:rPr>
          <w:rFonts w:ascii="Arial" w:hAnsi="Arial" w:cs="Arial"/>
          <w:lang w:val="en"/>
        </w:rPr>
        <w:t xml:space="preserve">All items within the scope of requirement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requirements of </w:t>
      </w:r>
      <w:r>
        <w:rPr>
          <w:rFonts w:ascii="Arial" w:hAnsi="Arial" w:cs="Arial"/>
          <w:lang w:val="en"/>
        </w:rPr>
        <w:t xml:space="preserve">either the provided Drawings or </w:t>
      </w:r>
      <w:r w:rsidRPr="008B3264">
        <w:rPr>
          <w:rFonts w:ascii="Arial" w:hAnsi="Arial" w:cs="Arial"/>
          <w:lang w:val="en"/>
        </w:rPr>
        <w:t>CSIS (the Codification Support Information Systems maintained by the United Kingdom National Codification Bureau).</w:t>
      </w:r>
      <w:r>
        <w:rPr>
          <w:rFonts w:ascii="Arial" w:hAnsi="Arial" w:cs="Arial"/>
          <w:lang w:val="en"/>
        </w:rPr>
        <w:t xml:space="preserve"> </w:t>
      </w:r>
    </w:p>
    <w:p w14:paraId="6D970AC8" w14:textId="77777777" w:rsidR="00847C77" w:rsidRPr="00081F27" w:rsidRDefault="00847C77" w:rsidP="00847C77">
      <w:pPr>
        <w:suppressAutoHyphens/>
        <w:spacing w:before="120" w:after="120"/>
        <w:rPr>
          <w:rFonts w:ascii="Arial" w:hAnsi="Arial" w:cs="Arial"/>
          <w:lang w:val="en"/>
        </w:rPr>
      </w:pPr>
      <w:r>
        <w:rPr>
          <w:rFonts w:ascii="Arial" w:hAnsi="Arial" w:cs="Arial"/>
          <w:lang w:val="en"/>
        </w:rPr>
        <w:t xml:space="preserve">Babcock Land </w:t>
      </w:r>
      <w:proofErr w:type="spellStart"/>
      <w:r>
        <w:rPr>
          <w:rFonts w:ascii="Arial" w:hAnsi="Arial" w:cs="Arial"/>
          <w:lang w:val="en"/>
        </w:rPr>
        <w:t>Defence</w:t>
      </w:r>
      <w:proofErr w:type="spellEnd"/>
      <w:r>
        <w:rPr>
          <w:rFonts w:ascii="Arial" w:hAnsi="Arial" w:cs="Arial"/>
          <w:lang w:val="en"/>
        </w:rPr>
        <w:t xml:space="preserve"> Limited</w:t>
      </w:r>
      <w:r w:rsidRPr="00081F27">
        <w:rPr>
          <w:rFonts w:ascii="Arial" w:hAnsi="Arial" w:cs="Arial"/>
          <w:lang w:val="en"/>
        </w:rPr>
        <w:t xml:space="preserve"> reserve the right to add further items of a similar nature to the contract post award.</w:t>
      </w:r>
    </w:p>
    <w:p w14:paraId="56857D56" w14:textId="4BAAB716" w:rsidR="00847C77" w:rsidRPr="00081F27" w:rsidRDefault="00847C77" w:rsidP="00847C77">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5A262E9F" w14:textId="77777777" w:rsidR="00847C77" w:rsidRPr="00081F27" w:rsidRDefault="00847C77" w:rsidP="00847C77">
      <w:pPr>
        <w:suppressAutoHyphens/>
        <w:spacing w:before="120" w:after="120"/>
        <w:rPr>
          <w:rFonts w:ascii="Arial" w:hAnsi="Arial" w:cs="Arial"/>
        </w:rPr>
      </w:pPr>
      <w:r w:rsidRPr="00081F27">
        <w:rPr>
          <w:rFonts w:ascii="Arial" w:hAnsi="Arial" w:cs="Arial"/>
          <w:lang w:val="en"/>
        </w:rPr>
        <w:t>The Authority shall award the Contract in accordance with the process detailed at Section D of this DEFFORM 47.</w:t>
      </w:r>
    </w:p>
    <w:p w14:paraId="7372B5F4" w14:textId="77777777" w:rsidR="00847C77" w:rsidRPr="00C15FC3" w:rsidRDefault="00847C77" w:rsidP="00C15FC3">
      <w:pPr>
        <w:pStyle w:val="ListParagraph"/>
        <w:tabs>
          <w:tab w:val="left" w:pos="142"/>
        </w:tabs>
        <w:spacing w:before="120"/>
        <w:ind w:left="142" w:right="153"/>
        <w:rPr>
          <w:rFonts w:ascii="Arial"/>
        </w:rPr>
      </w:pPr>
    </w:p>
    <w:sectPr w:rsidR="00847C77" w:rsidRPr="00C15FC3">
      <w:headerReference w:type="default" r:id="rId40"/>
      <w:footerReference w:type="default" r:id="rId41"/>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85FA" w14:textId="77777777" w:rsidR="00D45062" w:rsidRDefault="00D45062">
      <w:r>
        <w:separator/>
      </w:r>
    </w:p>
  </w:endnote>
  <w:endnote w:type="continuationSeparator" w:id="0">
    <w:p w14:paraId="4CB04A11" w14:textId="77777777" w:rsidR="00D45062" w:rsidRDefault="00D45062">
      <w:r>
        <w:continuationSeparator/>
      </w:r>
    </w:p>
  </w:endnote>
  <w:endnote w:type="continuationNotice" w:id="1">
    <w:p w14:paraId="4E9013B3" w14:textId="77777777" w:rsidR="00A64FC6" w:rsidRDefault="00A64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B476" w14:textId="77777777" w:rsidR="00F158FB" w:rsidRDefault="00F15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49E0" w14:textId="77777777" w:rsidR="00F158FB" w:rsidRDefault="00F15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853A" w14:textId="77777777" w:rsidR="00F158FB" w:rsidRDefault="00F158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492235"/>
      <w:docPartObj>
        <w:docPartGallery w:val="Page Numbers (Bottom of Page)"/>
        <w:docPartUnique/>
      </w:docPartObj>
    </w:sdtPr>
    <w:sdtEndPr>
      <w:rPr>
        <w:noProof/>
      </w:rPr>
    </w:sdtEndPr>
    <w:sdtContent>
      <w:p w14:paraId="7B69497D" w14:textId="60F6D164" w:rsidR="00D45062" w:rsidRDefault="00D45062">
        <w:pPr>
          <w:pStyle w:val="Footer"/>
          <w:jc w:val="center"/>
        </w:pPr>
        <w:r>
          <w:fldChar w:fldCharType="begin"/>
        </w:r>
        <w:r>
          <w:instrText xml:space="preserve"> PAGE   \* MERGEFORMAT </w:instrText>
        </w:r>
        <w:r>
          <w:fldChar w:fldCharType="separate"/>
        </w:r>
        <w:r w:rsidR="00651F1F">
          <w:rPr>
            <w:noProof/>
          </w:rPr>
          <w:t>5</w:t>
        </w:r>
        <w:r>
          <w:rPr>
            <w:noProof/>
          </w:rPr>
          <w:fldChar w:fldCharType="end"/>
        </w:r>
      </w:p>
    </w:sdtContent>
  </w:sdt>
  <w:p w14:paraId="67F97382" w14:textId="5C71236F" w:rsidR="00D45062" w:rsidRDefault="00D45062">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7955"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EAA4CDF" w:rsidR="00D45062" w:rsidRDefault="00D45062">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9" type="#_x0000_t202" style="position:absolute;margin-left:279.1pt;margin-top:802.35pt;width:36.95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" filled="f" stroked="f">
              <v:textbox inset="0,0,0,0">
                <w:txbxContent>
                  <w:p w14:paraId="2FAA4F55" w14:textId="7EAA4CDF" w:rsidR="00D45062" w:rsidRDefault="00D45062">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05E" w14:textId="2D7CFFB8"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3CA6DDF0" w:rsidR="00D45062" w:rsidRDefault="00D45062"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30" type="#_x0000_t202" style="position:absolute;margin-left:273.5pt;margin-top:814.1pt;width:36.9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" filled="f" stroked="f">
              <v:textbox inset="0,0,0,0">
                <w:txbxContent>
                  <w:p w14:paraId="3AA6D66E" w14:textId="3CA6DDF0" w:rsidR="00D45062" w:rsidRDefault="00D45062"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C4C0"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31"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" filled="f" stroked="f">
              <v:textbox inset="0,0,0,0">
                <w:txbxContent>
                  <w:p w14:paraId="23F6EF6B" w14:textId="5B126B16"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C0F6"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3E86533F"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5</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2" type="#_x0000_t202" style="position:absolute;margin-left:276.3pt;margin-top:802.35pt;width:42.6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" filled="f" stroked="f">
              <v:textbox inset="0,0,0,0">
                <w:txbxContent>
                  <w:p w14:paraId="75470291" w14:textId="3E86533F"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5</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60EB" w14:textId="77777777" w:rsidR="00D45062" w:rsidRDefault="00D45062">
      <w:r>
        <w:separator/>
      </w:r>
    </w:p>
  </w:footnote>
  <w:footnote w:type="continuationSeparator" w:id="0">
    <w:p w14:paraId="67770C96" w14:textId="77777777" w:rsidR="00D45062" w:rsidRDefault="00D45062">
      <w:r>
        <w:continuationSeparator/>
      </w:r>
    </w:p>
  </w:footnote>
  <w:footnote w:type="continuationNotice" w:id="1">
    <w:p w14:paraId="4F16A0DD" w14:textId="77777777" w:rsidR="00A64FC6" w:rsidRDefault="00A64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12E0" w14:textId="77777777" w:rsidR="00F158FB" w:rsidRDefault="00F15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7CE4"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59726E86" w:rsidR="00D45062" w:rsidRDefault="00D45062">
                          <w:pPr>
                            <w:ind w:left="257" w:right="18" w:hanging="238"/>
                            <w:rPr>
                              <w:rFonts w:ascii="Arial" w:eastAsia="Arial" w:hAnsi="Arial" w:cs="Arial"/>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8"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" filled="f" stroked="f">
              <v:textbox inset="0,0,0,0">
                <w:txbxContent>
                  <w:p w14:paraId="4D72A788" w14:textId="59726E86" w:rsidR="00D45062" w:rsidRDefault="00D45062">
                    <w:pPr>
                      <w:ind w:left="257" w:right="18" w:hanging="238"/>
                      <w:rPr>
                        <w:rFonts w:ascii="Arial" w:eastAsia="Arial" w:hAnsi="Arial" w:cs="Arial"/>
                        <w:sz w:val="24"/>
                        <w:szCs w:val="24"/>
                      </w:rPr>
                    </w:pP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5686" w14:textId="77777777" w:rsidR="00F158FB" w:rsidRDefault="00F15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1B08" w14:textId="77777777" w:rsidR="00D45062" w:rsidRDefault="00D45062">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C89D" w14:textId="77777777" w:rsidR="00D45062" w:rsidRDefault="00D45062">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90D0" w14:textId="77777777" w:rsidR="00D45062" w:rsidRDefault="00D45062">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B035" w14:textId="77777777" w:rsidR="00D45062" w:rsidRDefault="00D45062">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3A670A0"/>
    <w:multiLevelType w:val="hybridMultilevel"/>
    <w:tmpl w:val="070E0054"/>
    <w:lvl w:ilvl="0" w:tplc="27508006">
      <w:start w:val="1"/>
      <w:numFmt w:val="lowerLetter"/>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4DF"/>
    <w:multiLevelType w:val="hybridMultilevel"/>
    <w:tmpl w:val="BE660244"/>
    <w:lvl w:ilvl="0" w:tplc="30DA70F8">
      <w:start w:val="28"/>
      <w:numFmt w:val="decimal"/>
      <w:lvlText w:val="%1."/>
      <w:lvlJc w:val="left"/>
      <w:pPr>
        <w:ind w:left="836" w:hanging="552"/>
      </w:pPr>
      <w:rPr>
        <w:rFonts w:ascii="Arial" w:eastAsia="Arial" w:hAnsi="Arial" w:hint="default"/>
        <w:spacing w:val="-1"/>
        <w:w w:val="100"/>
        <w:sz w:val="22"/>
        <w:szCs w:val="22"/>
      </w:rPr>
    </w:lvl>
    <w:lvl w:ilvl="1" w:tplc="3CC4855E">
      <w:start w:val="1"/>
      <w:numFmt w:val="bullet"/>
      <w:lvlText w:val="•"/>
      <w:lvlJc w:val="left"/>
      <w:pPr>
        <w:ind w:left="1812" w:hanging="552"/>
      </w:pPr>
      <w:rPr>
        <w:rFonts w:hint="default"/>
      </w:rPr>
    </w:lvl>
    <w:lvl w:ilvl="2" w:tplc="E50C8444">
      <w:start w:val="1"/>
      <w:numFmt w:val="bullet"/>
      <w:lvlText w:val="•"/>
      <w:lvlJc w:val="left"/>
      <w:pPr>
        <w:ind w:left="2781" w:hanging="552"/>
      </w:pPr>
      <w:rPr>
        <w:rFonts w:hint="default"/>
      </w:rPr>
    </w:lvl>
    <w:lvl w:ilvl="3" w:tplc="961C4ABA">
      <w:start w:val="1"/>
      <w:numFmt w:val="bullet"/>
      <w:lvlText w:val="•"/>
      <w:lvlJc w:val="left"/>
      <w:pPr>
        <w:ind w:left="3749" w:hanging="552"/>
      </w:pPr>
      <w:rPr>
        <w:rFonts w:hint="default"/>
      </w:rPr>
    </w:lvl>
    <w:lvl w:ilvl="4" w:tplc="36C8F0D6">
      <w:start w:val="1"/>
      <w:numFmt w:val="bullet"/>
      <w:lvlText w:val="•"/>
      <w:lvlJc w:val="left"/>
      <w:pPr>
        <w:ind w:left="4718" w:hanging="552"/>
      </w:pPr>
      <w:rPr>
        <w:rFonts w:hint="default"/>
      </w:rPr>
    </w:lvl>
    <w:lvl w:ilvl="5" w:tplc="E7ECE41C">
      <w:start w:val="1"/>
      <w:numFmt w:val="bullet"/>
      <w:lvlText w:val="•"/>
      <w:lvlJc w:val="left"/>
      <w:pPr>
        <w:ind w:left="5687" w:hanging="552"/>
      </w:pPr>
      <w:rPr>
        <w:rFonts w:hint="default"/>
      </w:rPr>
    </w:lvl>
    <w:lvl w:ilvl="6" w:tplc="98CC496E">
      <w:start w:val="1"/>
      <w:numFmt w:val="bullet"/>
      <w:lvlText w:val="•"/>
      <w:lvlJc w:val="left"/>
      <w:pPr>
        <w:ind w:left="6655" w:hanging="552"/>
      </w:pPr>
      <w:rPr>
        <w:rFonts w:hint="default"/>
      </w:rPr>
    </w:lvl>
    <w:lvl w:ilvl="7" w:tplc="840A118A">
      <w:start w:val="1"/>
      <w:numFmt w:val="bullet"/>
      <w:lvlText w:val="•"/>
      <w:lvlJc w:val="left"/>
      <w:pPr>
        <w:ind w:left="7624" w:hanging="552"/>
      </w:pPr>
      <w:rPr>
        <w:rFonts w:hint="default"/>
      </w:rPr>
    </w:lvl>
    <w:lvl w:ilvl="8" w:tplc="1E5860A4">
      <w:start w:val="1"/>
      <w:numFmt w:val="bullet"/>
      <w:lvlText w:val="•"/>
      <w:lvlJc w:val="left"/>
      <w:pPr>
        <w:ind w:left="8593" w:hanging="552"/>
      </w:pPr>
      <w:rPr>
        <w:rFonts w:hint="default"/>
      </w:rPr>
    </w:lvl>
  </w:abstractNum>
  <w:abstractNum w:abstractNumId="7"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8"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9"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2"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3"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4"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7"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8"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9"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2"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3"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4"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6"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7"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0"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6"/>
  </w:num>
  <w:num w:numId="3">
    <w:abstractNumId w:val="29"/>
  </w:num>
  <w:num w:numId="4">
    <w:abstractNumId w:val="11"/>
  </w:num>
  <w:num w:numId="5">
    <w:abstractNumId w:val="21"/>
  </w:num>
  <w:num w:numId="6">
    <w:abstractNumId w:val="13"/>
  </w:num>
  <w:num w:numId="7">
    <w:abstractNumId w:val="26"/>
  </w:num>
  <w:num w:numId="8">
    <w:abstractNumId w:val="7"/>
  </w:num>
  <w:num w:numId="9">
    <w:abstractNumId w:val="12"/>
  </w:num>
  <w:num w:numId="10">
    <w:abstractNumId w:val="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8"/>
  </w:num>
  <w:num w:numId="15">
    <w:abstractNumId w:val="10"/>
  </w:num>
  <w:num w:numId="16">
    <w:abstractNumId w:val="30"/>
  </w:num>
  <w:num w:numId="17">
    <w:abstractNumId w:val="23"/>
  </w:num>
  <w:num w:numId="18">
    <w:abstractNumId w:val="15"/>
  </w:num>
  <w:num w:numId="19">
    <w:abstractNumId w:val="17"/>
  </w:num>
  <w:num w:numId="20">
    <w:abstractNumId w:val="19"/>
  </w:num>
  <w:num w:numId="21">
    <w:abstractNumId w:val="25"/>
  </w:num>
  <w:num w:numId="22">
    <w:abstractNumId w:val="2"/>
  </w:num>
  <w:num w:numId="23">
    <w:abstractNumId w:val="14"/>
  </w:num>
  <w:num w:numId="24">
    <w:abstractNumId w:val="5"/>
  </w:num>
  <w:num w:numId="25">
    <w:abstractNumId w:val="1"/>
  </w:num>
  <w:num w:numId="26">
    <w:abstractNumId w:val="28"/>
  </w:num>
  <w:num w:numId="27">
    <w:abstractNumId w:val="9"/>
  </w:num>
  <w:num w:numId="28">
    <w:abstractNumId w:val="24"/>
  </w:num>
  <w:num w:numId="29">
    <w:abstractNumId w:val="27"/>
  </w:num>
  <w:num w:numId="30">
    <w:abstractNumId w:val="0"/>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drawingGridHorizontalSpacing w:val="110"/>
  <w:displayHorizontalDrawingGridEvery w:val="2"/>
  <w:characterSpacingControl w:val="doNotCompress"/>
  <w:hdrShapeDefaults>
    <o:shapedefaults v:ext="edit" spidmax="12697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3CA"/>
    <w:rsid w:val="000175CD"/>
    <w:rsid w:val="000537B8"/>
    <w:rsid w:val="00054C6B"/>
    <w:rsid w:val="00070623"/>
    <w:rsid w:val="0007133E"/>
    <w:rsid w:val="000908B3"/>
    <w:rsid w:val="000A0542"/>
    <w:rsid w:val="000A366E"/>
    <w:rsid w:val="000C4202"/>
    <w:rsid w:val="001435EC"/>
    <w:rsid w:val="00151B80"/>
    <w:rsid w:val="0018108B"/>
    <w:rsid w:val="001B2930"/>
    <w:rsid w:val="001C35AD"/>
    <w:rsid w:val="001D11CD"/>
    <w:rsid w:val="001F551B"/>
    <w:rsid w:val="0021433D"/>
    <w:rsid w:val="00256CF2"/>
    <w:rsid w:val="00277977"/>
    <w:rsid w:val="002B6249"/>
    <w:rsid w:val="002C2981"/>
    <w:rsid w:val="002C527D"/>
    <w:rsid w:val="002E2A21"/>
    <w:rsid w:val="00312E4F"/>
    <w:rsid w:val="00323388"/>
    <w:rsid w:val="00324AB0"/>
    <w:rsid w:val="003529EC"/>
    <w:rsid w:val="003544D4"/>
    <w:rsid w:val="003622A1"/>
    <w:rsid w:val="00367E6B"/>
    <w:rsid w:val="00372452"/>
    <w:rsid w:val="003A3013"/>
    <w:rsid w:val="003A32CE"/>
    <w:rsid w:val="003B7FAF"/>
    <w:rsid w:val="003E2F59"/>
    <w:rsid w:val="003E3E7A"/>
    <w:rsid w:val="003F1455"/>
    <w:rsid w:val="004140CD"/>
    <w:rsid w:val="00472DC1"/>
    <w:rsid w:val="00473B13"/>
    <w:rsid w:val="004757DC"/>
    <w:rsid w:val="004B326C"/>
    <w:rsid w:val="004D1672"/>
    <w:rsid w:val="004D34BF"/>
    <w:rsid w:val="004F14AC"/>
    <w:rsid w:val="00512085"/>
    <w:rsid w:val="005126A4"/>
    <w:rsid w:val="00527BF7"/>
    <w:rsid w:val="005462A7"/>
    <w:rsid w:val="00570CE7"/>
    <w:rsid w:val="0057246D"/>
    <w:rsid w:val="0058571D"/>
    <w:rsid w:val="005A066B"/>
    <w:rsid w:val="005C4620"/>
    <w:rsid w:val="00601552"/>
    <w:rsid w:val="00612335"/>
    <w:rsid w:val="00625AA9"/>
    <w:rsid w:val="00627A18"/>
    <w:rsid w:val="0064001F"/>
    <w:rsid w:val="00651F1F"/>
    <w:rsid w:val="00662AD6"/>
    <w:rsid w:val="006742AA"/>
    <w:rsid w:val="006C348A"/>
    <w:rsid w:val="00711C16"/>
    <w:rsid w:val="00714D44"/>
    <w:rsid w:val="007511D8"/>
    <w:rsid w:val="007573A5"/>
    <w:rsid w:val="0076752B"/>
    <w:rsid w:val="007826AF"/>
    <w:rsid w:val="00795215"/>
    <w:rsid w:val="007D241C"/>
    <w:rsid w:val="007D5A88"/>
    <w:rsid w:val="007D7BFC"/>
    <w:rsid w:val="007E32AA"/>
    <w:rsid w:val="007F0908"/>
    <w:rsid w:val="00803563"/>
    <w:rsid w:val="008356C5"/>
    <w:rsid w:val="00836606"/>
    <w:rsid w:val="00847C77"/>
    <w:rsid w:val="00856DBF"/>
    <w:rsid w:val="00867164"/>
    <w:rsid w:val="00884D5D"/>
    <w:rsid w:val="009148C8"/>
    <w:rsid w:val="00940F6F"/>
    <w:rsid w:val="009571A7"/>
    <w:rsid w:val="00975E17"/>
    <w:rsid w:val="009946EF"/>
    <w:rsid w:val="009A1A12"/>
    <w:rsid w:val="009C186E"/>
    <w:rsid w:val="009C309E"/>
    <w:rsid w:val="009D4DB1"/>
    <w:rsid w:val="00A15F58"/>
    <w:rsid w:val="00A34713"/>
    <w:rsid w:val="00A62178"/>
    <w:rsid w:val="00A64FC6"/>
    <w:rsid w:val="00A86BD9"/>
    <w:rsid w:val="00A93CBF"/>
    <w:rsid w:val="00AB3921"/>
    <w:rsid w:val="00AD32C1"/>
    <w:rsid w:val="00AD46A5"/>
    <w:rsid w:val="00B216B5"/>
    <w:rsid w:val="00B21BAC"/>
    <w:rsid w:val="00B46CF6"/>
    <w:rsid w:val="00B658B1"/>
    <w:rsid w:val="00B828E0"/>
    <w:rsid w:val="00B92BA8"/>
    <w:rsid w:val="00B95154"/>
    <w:rsid w:val="00BA15E2"/>
    <w:rsid w:val="00BC035B"/>
    <w:rsid w:val="00BC242A"/>
    <w:rsid w:val="00BE0414"/>
    <w:rsid w:val="00BE3731"/>
    <w:rsid w:val="00BF44CF"/>
    <w:rsid w:val="00BF7B40"/>
    <w:rsid w:val="00C07CBE"/>
    <w:rsid w:val="00C15FC3"/>
    <w:rsid w:val="00C278CA"/>
    <w:rsid w:val="00C31FCA"/>
    <w:rsid w:val="00C33909"/>
    <w:rsid w:val="00C37AA4"/>
    <w:rsid w:val="00C443EF"/>
    <w:rsid w:val="00C973CA"/>
    <w:rsid w:val="00CA371E"/>
    <w:rsid w:val="00CB5A8C"/>
    <w:rsid w:val="00CD4758"/>
    <w:rsid w:val="00CF03A7"/>
    <w:rsid w:val="00CF2588"/>
    <w:rsid w:val="00D1223E"/>
    <w:rsid w:val="00D45062"/>
    <w:rsid w:val="00D7737B"/>
    <w:rsid w:val="00DA1E43"/>
    <w:rsid w:val="00DA2374"/>
    <w:rsid w:val="00DA426E"/>
    <w:rsid w:val="00DC5122"/>
    <w:rsid w:val="00DF04B3"/>
    <w:rsid w:val="00DF58FF"/>
    <w:rsid w:val="00E14BE1"/>
    <w:rsid w:val="00E15DB2"/>
    <w:rsid w:val="00E177B3"/>
    <w:rsid w:val="00E235EF"/>
    <w:rsid w:val="00E2702B"/>
    <w:rsid w:val="00E35BED"/>
    <w:rsid w:val="00E47C23"/>
    <w:rsid w:val="00E62789"/>
    <w:rsid w:val="00E82826"/>
    <w:rsid w:val="00E85D1E"/>
    <w:rsid w:val="00E92F11"/>
    <w:rsid w:val="00EA2E56"/>
    <w:rsid w:val="00EB0CA7"/>
    <w:rsid w:val="00EB1BDA"/>
    <w:rsid w:val="00ED09ED"/>
    <w:rsid w:val="00ED5FDA"/>
    <w:rsid w:val="00EE2D85"/>
    <w:rsid w:val="00EE5AB0"/>
    <w:rsid w:val="00F158FB"/>
    <w:rsid w:val="00F47CB4"/>
    <w:rsid w:val="00F53FB5"/>
    <w:rsid w:val="00F737CB"/>
    <w:rsid w:val="00F765A8"/>
    <w:rsid w:val="00F92601"/>
    <w:rsid w:val="00F97134"/>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UnresolvedMention">
    <w:name w:val="Unresolved Mention"/>
    <w:basedOn w:val="DefaultParagraphFont"/>
    <w:uiPriority w:val="99"/>
    <w:semiHidden/>
    <w:unhideWhenUsed/>
    <w:rsid w:val="00E23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abcockinternational.com" TargetMode="External"/><Relationship Id="rId18" Type="http://schemas.openxmlformats.org/officeDocument/2006/relationships/footer" Target="footer1.xml"/><Relationship Id="rId26" Type="http://schemas.openxmlformats.org/officeDocument/2006/relationships/hyperlink" Target="mailto:MoDtenders-DSG@babcockinternational.com" TargetMode="External"/><Relationship Id="rId39" Type="http://schemas.openxmlformats.org/officeDocument/2006/relationships/hyperlink" Target="https://assets.publishing.service.gov.uk/government/uploads/system/uploads/attachment_data/file/996599/2021-06-22_Transparency_Principles_-final__3_.pdf" TargetMode="External"/><Relationship Id="rId21" Type="http://schemas.openxmlformats.org/officeDocument/2006/relationships/footer" Target="footer3.xm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Louise.davis@babcockinternational.com" TargetMode="External"/><Relationship Id="rId32" Type="http://schemas.openxmlformats.org/officeDocument/2006/relationships/footer" Target="footer6.xml"/><Relationship Id="rId37" Type="http://schemas.openxmlformats.org/officeDocument/2006/relationships/hyperlink" Target="https://www.gov.uk/government/organisations/ministry-of-defence/about/procurement" TargetMode="External"/><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mailto:employerrelations@rfca.mod.uk" TargetMode="External"/><Relationship Id="rId28" Type="http://schemas.openxmlformats.org/officeDocument/2006/relationships/hyperlink" Target="mailto:louise.davis@babcockinternational.com" TargetMode="External"/><Relationship Id="rId36" Type="http://schemas.openxmlformats.org/officeDocument/2006/relationships/hyperlink" Target="https://www.smallbusinesscommissioner.gov.uk/ppc/"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bcockinternational.com" TargetMode="External"/><Relationship Id="rId22" Type="http://schemas.openxmlformats.org/officeDocument/2006/relationships/footer" Target="footer4.xml"/><Relationship Id="rId27" Type="http://schemas.openxmlformats.org/officeDocument/2006/relationships/hyperlink" Target="mailto:MoDtenders-DSG@babcockinternational.com" TargetMode="External"/><Relationship Id="rId30" Type="http://schemas.openxmlformats.org/officeDocument/2006/relationships/footer" Target="footer5.xml"/><Relationship Id="rId35" Type="http://schemas.openxmlformats.org/officeDocument/2006/relationships/footer" Target="footer7.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hyperlink" Target="https://assets.publishing.service.gov.uk/government/uploads/system/uploads/attachment_data/file/710891/2018_May_Contractual_process.pdf" TargetMode="External"/><Relationship Id="rId38" Type="http://schemas.openxmlformats.org/officeDocument/2006/relationships/hyperlink" Target="https://www.contracts.mod.uk/f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799</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4EAA8F95-8AE7-444B-986E-F3D172D98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2AB61-B741-4345-B540-54433E3FE071}">
  <ds:schemaRefs>
    <ds:schemaRef ds:uri="http://purl.org/dc/dcmitype/"/>
    <ds:schemaRef ds:uri="http://schemas.microsoft.com/office/2006/documentManagement/types"/>
    <ds:schemaRef ds:uri="http://schemas.microsoft.com/office/infopath/2007/PartnerControls"/>
    <ds:schemaRef ds:uri="ff086124-028d-4eda-a1aa-84262d36dca8"/>
    <ds:schemaRef ds:uri="http://purl.org/dc/terms/"/>
    <ds:schemaRef ds:uri="http://purl.org/dc/elements/1.1/"/>
    <ds:schemaRef ds:uri="http://schemas.openxmlformats.org/package/2006/metadata/core-properties"/>
    <ds:schemaRef ds:uri="http://schemas.microsoft.com/office/2006/metadata/properties"/>
    <ds:schemaRef ds:uri="4fa79ff3-b0ac-411e-aaa9-a3317f36cd65"/>
    <ds:schemaRef ds:uri="http://www.w3.org/XML/1998/namespace"/>
  </ds:schemaRefs>
</ds:datastoreItem>
</file>

<file path=customXml/itemProps3.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4.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5.xml><?xml version="1.0" encoding="utf-8"?>
<ds:datastoreItem xmlns:ds="http://schemas.openxmlformats.org/officeDocument/2006/customXml" ds:itemID="{43879658-0A59-436B-9373-189304811B7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29</Pages>
  <Words>10399</Words>
  <Characters>59276</Characters>
  <Application>Microsoft Office Word</Application>
  <DocSecurity>2</DocSecurity>
  <Lines>493</Lines>
  <Paragraphs>139</Paragraphs>
  <ScaleCrop>false</ScaleCrop>
  <HeadingPairs>
    <vt:vector size="2" baseType="variant">
      <vt:variant>
        <vt:lpstr>Title</vt:lpstr>
      </vt:variant>
      <vt:variant>
        <vt:i4>1</vt:i4>
      </vt:variant>
    </vt:vector>
  </HeadingPairs>
  <TitlesOfParts>
    <vt:vector size="1" baseType="lpstr">
      <vt:lpstr>I RM DF 047 Edn 02 22</vt:lpstr>
    </vt:vector>
  </TitlesOfParts>
  <Company>Babcock</Company>
  <LinksUpToDate>false</LinksUpToDate>
  <CharactersWithSpaces>69536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02 22</dc:title>
  <dc:creator>Lucy Bailey</dc:creator>
  <cp:lastModifiedBy>Davis, Louise</cp:lastModifiedBy>
  <cp:revision>40</cp:revision>
  <dcterms:created xsi:type="dcterms:W3CDTF">2022-04-10T06:48:00Z</dcterms:created>
  <dcterms:modified xsi:type="dcterms:W3CDTF">2022-08-16T13:14:00Z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e6aa747b-4e34-4f2f-b41a-f32abcbea163</vt:lpwstr>
  </property>
  <property fmtid="{D5CDD505-2E9C-101B-9397-08002B2CF9AE}" pid="6" name="bjSaver">
    <vt:lpwstr>L+byMlIMOsrMB2T9WMmxC6SQxo/FPLRy</vt:lpwstr>
  </property>
  <property fmtid="{D5CDD505-2E9C-101B-9397-08002B2CF9AE}" pid="7" name="bjDocumentSecurityLabel">
    <vt:lpwstr> UNCLASSIFIED </vt:lpwstr>
  </property>
  <property fmtid="{D5CDD505-2E9C-101B-9397-08002B2CF9AE}" pid="8" name="Babcock_Classification">
    <vt:lpwstr>UNCLASSIFIED</vt:lpwstr>
  </property>
  <property fmtid="{D5CDD505-2E9C-101B-9397-08002B2CF9AE}" pid="9" name="ContentTypeId">
    <vt:lpwstr>0x01010047E81270CD024898973E66C04AD2D0EE01004C546B852D3600499642273078C45CBF</vt:lpwstr>
  </property>
  <property fmtid="{D5CDD505-2E9C-101B-9397-08002B2CF9AE}" pid="10" name="ClassificationLevel">
    <vt:lpwstr>1;#OFFICIAL|87d29b11-bc96-4c96-9377-c849a4587d86</vt:lpwstr>
  </property>
  <property fmtid="{D5CDD505-2E9C-101B-9397-08002B2CF9AE}" pid="11" name="Order">
    <vt:r8>5600</vt:r8>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uid="id_protective_marking_new_item_1" value="" /&gt;&lt;element uid="766ab3ab-0ec0-4196-961a-eab7c1e33d46" value="" /&gt;&lt;/sisl&gt;</vt:lpwstr>
  </property>
  <property fmtid="{D5CDD505-2E9C-101B-9397-08002B2CF9AE}" pid="15" name="bjClsUserRVM">
    <vt:lpwstr>[]</vt:lpwstr>
  </property>
</Properties>
</file>